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FC78" w14:textId="23109923" w:rsidR="002D260D" w:rsidRPr="006F2FC0" w:rsidRDefault="002D260D" w:rsidP="008947C3">
      <w:pPr>
        <w:spacing w:after="0"/>
        <w:rPr>
          <w:sz w:val="44"/>
          <w:szCs w:val="44"/>
        </w:rPr>
      </w:pPr>
      <w:r w:rsidRPr="006F2FC0">
        <w:rPr>
          <w:rFonts w:ascii="Rockwell" w:eastAsia="Cambria" w:hAnsi="Rockwell" w:cs="Calibri Light"/>
          <w:color w:val="26664E"/>
          <w:sz w:val="44"/>
          <w:szCs w:val="44"/>
        </w:rPr>
        <w:t xml:space="preserve">Request for </w:t>
      </w:r>
      <w:r w:rsidR="000F6B9D" w:rsidRPr="006F2FC0">
        <w:rPr>
          <w:rFonts w:ascii="Rockwell" w:eastAsia="Cambria" w:hAnsi="Rockwell" w:cs="Calibri Light"/>
          <w:color w:val="26664E"/>
          <w:sz w:val="44"/>
          <w:szCs w:val="44"/>
        </w:rPr>
        <w:t>a</w:t>
      </w:r>
      <w:r w:rsidRPr="006F2FC0">
        <w:rPr>
          <w:rFonts w:ascii="Rockwell" w:eastAsia="Cambria" w:hAnsi="Rockwell" w:cs="Calibri Light"/>
          <w:color w:val="26664E"/>
          <w:sz w:val="44"/>
          <w:szCs w:val="44"/>
        </w:rPr>
        <w:t>dvice</w:t>
      </w:r>
      <w:r w:rsidR="000F6B9D" w:rsidRPr="006F2FC0">
        <w:rPr>
          <w:rFonts w:ascii="Rockwell" w:eastAsia="Cambria" w:hAnsi="Rockwell" w:cs="Calibri Light"/>
          <w:color w:val="26664E"/>
          <w:sz w:val="44"/>
          <w:szCs w:val="44"/>
        </w:rPr>
        <w:t xml:space="preserve"> to pay an executive above the remuneration </w:t>
      </w:r>
      <w:proofErr w:type="gramStart"/>
      <w:r w:rsidR="000F6B9D" w:rsidRPr="006F2FC0">
        <w:rPr>
          <w:rFonts w:ascii="Rockwell" w:eastAsia="Cambria" w:hAnsi="Rockwell" w:cs="Calibri Light"/>
          <w:color w:val="26664E"/>
          <w:sz w:val="44"/>
          <w:szCs w:val="44"/>
        </w:rPr>
        <w:t>band</w:t>
      </w:r>
      <w:proofErr w:type="gramEnd"/>
    </w:p>
    <w:p w14:paraId="111EE3E1" w14:textId="68B3D1EE" w:rsidR="005C2D5C" w:rsidRPr="00630BC0" w:rsidRDefault="00E57068" w:rsidP="00630BC0">
      <w:pPr>
        <w:spacing w:before="180" w:line="240" w:lineRule="auto"/>
        <w:rPr>
          <w:rFonts w:eastAsia="Times New Roman"/>
          <w:sz w:val="26"/>
          <w:szCs w:val="26"/>
        </w:rPr>
      </w:pPr>
      <w:r>
        <w:rPr>
          <w:rFonts w:eastAsia="Times New Roman"/>
          <w:sz w:val="26"/>
          <w:szCs w:val="26"/>
        </w:rPr>
        <w:t>Please u</w:t>
      </w:r>
      <w:r w:rsidR="0077667E" w:rsidRPr="00630BC0">
        <w:rPr>
          <w:rFonts w:eastAsia="Times New Roman"/>
          <w:sz w:val="26"/>
          <w:szCs w:val="26"/>
        </w:rPr>
        <w:t>se this form</w:t>
      </w:r>
      <w:r w:rsidR="007E1EB0" w:rsidRPr="00630BC0">
        <w:rPr>
          <w:rFonts w:eastAsia="Times New Roman"/>
          <w:sz w:val="26"/>
          <w:szCs w:val="26"/>
        </w:rPr>
        <w:t xml:space="preserve"> </w:t>
      </w:r>
      <w:r w:rsidR="00BB0347" w:rsidRPr="00630BC0">
        <w:rPr>
          <w:rFonts w:eastAsia="Times New Roman"/>
          <w:sz w:val="26"/>
          <w:szCs w:val="26"/>
        </w:rPr>
        <w:t>to request</w:t>
      </w:r>
      <w:r w:rsidR="007E1EB0" w:rsidRPr="00630BC0">
        <w:rPr>
          <w:rFonts w:eastAsia="Times New Roman"/>
          <w:sz w:val="26"/>
          <w:szCs w:val="26"/>
        </w:rPr>
        <w:t xml:space="preserve"> advice </w:t>
      </w:r>
      <w:r w:rsidR="00BB0347" w:rsidRPr="00630BC0">
        <w:rPr>
          <w:rFonts w:eastAsia="Times New Roman"/>
          <w:sz w:val="26"/>
          <w:szCs w:val="26"/>
        </w:rPr>
        <w:t xml:space="preserve">from the Victorian Independent Remuneration Tribunal (Tribunal) to pay </w:t>
      </w:r>
      <w:r w:rsidR="0085210B">
        <w:rPr>
          <w:rFonts w:eastAsia="Times New Roman"/>
          <w:sz w:val="26"/>
          <w:szCs w:val="26"/>
        </w:rPr>
        <w:t xml:space="preserve">an executive </w:t>
      </w:r>
      <w:r w:rsidR="00BB0347" w:rsidRPr="00630BC0">
        <w:rPr>
          <w:rFonts w:eastAsia="Times New Roman"/>
          <w:sz w:val="26"/>
          <w:szCs w:val="26"/>
        </w:rPr>
        <w:t xml:space="preserve">above the relevant remuneration band for </w:t>
      </w:r>
      <w:r w:rsidR="007E1EB0" w:rsidRPr="00630BC0">
        <w:rPr>
          <w:rFonts w:eastAsia="Times New Roman"/>
          <w:sz w:val="26"/>
          <w:szCs w:val="26"/>
        </w:rPr>
        <w:t>a</w:t>
      </w:r>
      <w:r w:rsidR="005C2D5C" w:rsidRPr="00630BC0">
        <w:rPr>
          <w:rFonts w:eastAsia="Times New Roman"/>
          <w:sz w:val="26"/>
          <w:szCs w:val="26"/>
        </w:rPr>
        <w:t>:</w:t>
      </w:r>
      <w:r w:rsidR="007E1EB0" w:rsidRPr="00630BC0">
        <w:rPr>
          <w:rFonts w:eastAsia="Times New Roman"/>
          <w:sz w:val="26"/>
          <w:szCs w:val="26"/>
        </w:rPr>
        <w:t xml:space="preserve"> </w:t>
      </w:r>
    </w:p>
    <w:p w14:paraId="57F012B8" w14:textId="77777777" w:rsidR="005C2D5C" w:rsidRPr="00630BC0" w:rsidRDefault="007E1EB0" w:rsidP="005C2D5C">
      <w:pPr>
        <w:pStyle w:val="VIRTBulletpoints"/>
        <w:rPr>
          <w:sz w:val="26"/>
          <w:szCs w:val="26"/>
        </w:rPr>
      </w:pPr>
      <w:r w:rsidRPr="00630BC0">
        <w:rPr>
          <w:sz w:val="26"/>
          <w:szCs w:val="26"/>
        </w:rPr>
        <w:t>new appointment</w:t>
      </w:r>
    </w:p>
    <w:p w14:paraId="7B57DAEC" w14:textId="2C3D2A2B" w:rsidR="005C2D5C" w:rsidRPr="00630BC0" w:rsidRDefault="007E1EB0" w:rsidP="005C2D5C">
      <w:pPr>
        <w:pStyle w:val="VIRTBulletpoints"/>
        <w:rPr>
          <w:sz w:val="26"/>
          <w:szCs w:val="26"/>
        </w:rPr>
      </w:pPr>
      <w:r w:rsidRPr="00630BC0">
        <w:rPr>
          <w:sz w:val="26"/>
          <w:szCs w:val="26"/>
        </w:rPr>
        <w:t>reappointment</w:t>
      </w:r>
    </w:p>
    <w:p w14:paraId="714DBAB6" w14:textId="77777777" w:rsidR="00E47A5F" w:rsidRDefault="007E1EB0" w:rsidP="00630BC0">
      <w:pPr>
        <w:pStyle w:val="VIRTBulletpoints"/>
        <w:rPr>
          <w:sz w:val="26"/>
          <w:szCs w:val="26"/>
        </w:rPr>
      </w:pPr>
      <w:r w:rsidRPr="00630BC0">
        <w:rPr>
          <w:sz w:val="26"/>
          <w:szCs w:val="26"/>
        </w:rPr>
        <w:t>mid-contract adjustment</w:t>
      </w:r>
    </w:p>
    <w:p w14:paraId="72B67F53" w14:textId="10ED47C9" w:rsidR="00BB0347" w:rsidRPr="00630BC0" w:rsidRDefault="00E47A5F" w:rsidP="00630BC0">
      <w:pPr>
        <w:pStyle w:val="VIRTBulletpoints"/>
        <w:rPr>
          <w:sz w:val="26"/>
          <w:szCs w:val="26"/>
        </w:rPr>
      </w:pPr>
      <w:r>
        <w:rPr>
          <w:sz w:val="26"/>
          <w:szCs w:val="26"/>
        </w:rPr>
        <w:t>temporary appointment (</w:t>
      </w:r>
      <w:r w:rsidR="00CE5E0E">
        <w:rPr>
          <w:sz w:val="26"/>
          <w:szCs w:val="26"/>
        </w:rPr>
        <w:t>for example,</w:t>
      </w:r>
      <w:r>
        <w:rPr>
          <w:sz w:val="26"/>
          <w:szCs w:val="26"/>
        </w:rPr>
        <w:t xml:space="preserve"> </w:t>
      </w:r>
      <w:r w:rsidR="00CE5E0E">
        <w:rPr>
          <w:sz w:val="26"/>
          <w:szCs w:val="26"/>
        </w:rPr>
        <w:t xml:space="preserve">when undertaking </w:t>
      </w:r>
      <w:r w:rsidR="0085210B">
        <w:rPr>
          <w:sz w:val="26"/>
          <w:szCs w:val="26"/>
        </w:rPr>
        <w:t>‘</w:t>
      </w:r>
      <w:r w:rsidR="00CE5E0E">
        <w:rPr>
          <w:sz w:val="26"/>
          <w:szCs w:val="26"/>
        </w:rPr>
        <w:t>higher duties</w:t>
      </w:r>
      <w:r w:rsidR="0085210B">
        <w:rPr>
          <w:sz w:val="26"/>
          <w:szCs w:val="26"/>
        </w:rPr>
        <w:t>’</w:t>
      </w:r>
      <w:r w:rsidR="00CE5E0E">
        <w:rPr>
          <w:sz w:val="26"/>
          <w:szCs w:val="26"/>
        </w:rPr>
        <w:t>)</w:t>
      </w:r>
      <w:r w:rsidR="007E1EB0" w:rsidRPr="00630BC0">
        <w:rPr>
          <w:sz w:val="26"/>
          <w:szCs w:val="26"/>
        </w:rPr>
        <w:t>.</w:t>
      </w:r>
    </w:p>
    <w:p w14:paraId="141639C4" w14:textId="0ADDA770" w:rsidR="007E1EB0" w:rsidRPr="003209A8" w:rsidRDefault="007E1EB0" w:rsidP="00256CB9">
      <w:pPr>
        <w:spacing w:before="160" w:line="240" w:lineRule="auto"/>
        <w:rPr>
          <w:rFonts w:eastAsia="Times New Roman"/>
          <w:sz w:val="26"/>
          <w:szCs w:val="26"/>
        </w:rPr>
      </w:pPr>
      <w:r w:rsidRPr="00630BC0">
        <w:rPr>
          <w:rFonts w:eastAsia="Times New Roman"/>
          <w:sz w:val="26"/>
          <w:szCs w:val="26"/>
        </w:rPr>
        <w:t xml:space="preserve">Please email </w:t>
      </w:r>
      <w:hyperlink r:id="rId12" w:history="1">
        <w:r w:rsidR="00690D23" w:rsidRPr="000E060E">
          <w:rPr>
            <w:rStyle w:val="Hyperlink"/>
            <w:rFonts w:eastAsia="Times New Roman"/>
            <w:sz w:val="26"/>
            <w:szCs w:val="26"/>
          </w:rPr>
          <w:t>enquiries@remunerationtribunal.vic.gov.au</w:t>
        </w:r>
      </w:hyperlink>
      <w:r w:rsidRPr="003209A8">
        <w:rPr>
          <w:rFonts w:eastAsia="Times New Roman"/>
          <w:sz w:val="26"/>
          <w:szCs w:val="26"/>
        </w:rPr>
        <w:t xml:space="preserve"> for </w:t>
      </w:r>
      <w:r w:rsidR="00CC3534" w:rsidRPr="003209A8">
        <w:rPr>
          <w:rFonts w:eastAsia="Times New Roman"/>
          <w:sz w:val="26"/>
          <w:szCs w:val="26"/>
        </w:rPr>
        <w:t>information on requesting the Tribunal’s advice when applying the annual adjustment guideline rate.</w:t>
      </w:r>
      <w:r w:rsidRPr="003209A8">
        <w:rPr>
          <w:rFonts w:eastAsia="Times New Roman"/>
          <w:sz w:val="26"/>
          <w:szCs w:val="26"/>
        </w:rPr>
        <w:t xml:space="preserve"> </w:t>
      </w:r>
    </w:p>
    <w:p w14:paraId="679EB5E4" w14:textId="0DEAB8AC" w:rsidR="00446845" w:rsidRPr="00A81678" w:rsidRDefault="00446845" w:rsidP="005F4857">
      <w:pPr>
        <w:spacing w:before="200" w:line="240" w:lineRule="auto"/>
        <w:rPr>
          <w:rFonts w:ascii="Rockwell" w:eastAsia="Cambria" w:hAnsi="Rockwell" w:cs="Calibri Light"/>
          <w:color w:val="26664E"/>
          <w:sz w:val="30"/>
          <w:szCs w:val="30"/>
        </w:rPr>
      </w:pPr>
      <w:bookmarkStart w:id="0" w:name="_Hlk43913990"/>
      <w:r w:rsidRPr="00A81678">
        <w:rPr>
          <w:rFonts w:ascii="Rockwell" w:eastAsia="Cambria" w:hAnsi="Rockwell" w:cs="Calibri Light"/>
          <w:color w:val="26664E"/>
          <w:sz w:val="30"/>
          <w:szCs w:val="30"/>
        </w:rPr>
        <w:t>Instructions</w:t>
      </w:r>
    </w:p>
    <w:bookmarkEnd w:id="0"/>
    <w:p w14:paraId="0641877D" w14:textId="77777777" w:rsidR="003A71B6" w:rsidRPr="003209A8" w:rsidRDefault="003A71B6" w:rsidP="003A71B6">
      <w:pPr>
        <w:spacing w:before="160" w:line="240" w:lineRule="auto"/>
        <w:rPr>
          <w:sz w:val="26"/>
          <w:szCs w:val="26"/>
        </w:rPr>
      </w:pPr>
      <w:r w:rsidRPr="003209A8">
        <w:rPr>
          <w:sz w:val="26"/>
          <w:szCs w:val="26"/>
        </w:rPr>
        <w:t>This form can be completed where:</w:t>
      </w:r>
    </w:p>
    <w:p w14:paraId="1AF77505" w14:textId="61567B41" w:rsidR="003A71B6" w:rsidRPr="003209A8" w:rsidRDefault="003A71B6" w:rsidP="003209A8">
      <w:pPr>
        <w:pStyle w:val="VIRTBulletpoints"/>
        <w:rPr>
          <w:color w:val="000000" w:themeColor="text1"/>
          <w:sz w:val="26"/>
          <w:szCs w:val="26"/>
        </w:rPr>
      </w:pPr>
      <w:r w:rsidRPr="003209A8">
        <w:rPr>
          <w:sz w:val="26"/>
          <w:szCs w:val="26"/>
        </w:rPr>
        <w:t>the executive is not known, such as prior to a recruitment process for a new appointment</w:t>
      </w:r>
      <w:r w:rsidR="006C5B76" w:rsidRPr="003209A8">
        <w:rPr>
          <w:sz w:val="26"/>
          <w:szCs w:val="26"/>
        </w:rPr>
        <w:t>,</w:t>
      </w:r>
      <w:r w:rsidRPr="003209A8">
        <w:rPr>
          <w:sz w:val="26"/>
          <w:szCs w:val="26"/>
        </w:rPr>
        <w:t xml:space="preserve"> or </w:t>
      </w:r>
    </w:p>
    <w:p w14:paraId="2250F38C" w14:textId="1903F4EA" w:rsidR="003A71B6" w:rsidRPr="003209A8" w:rsidRDefault="003A71B6" w:rsidP="003209A8">
      <w:pPr>
        <w:pStyle w:val="VIRTBulletpoints"/>
        <w:rPr>
          <w:color w:val="000000" w:themeColor="text1"/>
          <w:sz w:val="26"/>
          <w:szCs w:val="26"/>
        </w:rPr>
      </w:pPr>
      <w:r w:rsidRPr="003209A8">
        <w:rPr>
          <w:sz w:val="26"/>
          <w:szCs w:val="26"/>
        </w:rPr>
        <w:t>the executive is known, such as following a recruitment process for a new appointment</w:t>
      </w:r>
      <w:r w:rsidR="00280BBE" w:rsidRPr="000F7174">
        <w:rPr>
          <w:sz w:val="26"/>
          <w:szCs w:val="26"/>
        </w:rPr>
        <w:t>,</w:t>
      </w:r>
      <w:r w:rsidRPr="003209A8">
        <w:rPr>
          <w:sz w:val="26"/>
          <w:szCs w:val="26"/>
        </w:rPr>
        <w:t xml:space="preserve"> a reappointment, a mid-contract remuneration review</w:t>
      </w:r>
      <w:r w:rsidR="00E328AD">
        <w:rPr>
          <w:sz w:val="26"/>
          <w:szCs w:val="26"/>
        </w:rPr>
        <w:t xml:space="preserve"> or </w:t>
      </w:r>
      <w:r w:rsidR="00DA6562">
        <w:rPr>
          <w:sz w:val="26"/>
          <w:szCs w:val="26"/>
        </w:rPr>
        <w:t xml:space="preserve">a temporary appointment (such as </w:t>
      </w:r>
      <w:r w:rsidR="00AC694C">
        <w:rPr>
          <w:sz w:val="26"/>
          <w:szCs w:val="26"/>
        </w:rPr>
        <w:t>‘higher duties’</w:t>
      </w:r>
      <w:r w:rsidR="006603A2">
        <w:rPr>
          <w:sz w:val="26"/>
          <w:szCs w:val="26"/>
        </w:rPr>
        <w:t>)</w:t>
      </w:r>
      <w:r w:rsidRPr="003209A8">
        <w:rPr>
          <w:sz w:val="26"/>
          <w:szCs w:val="26"/>
        </w:rPr>
        <w:t xml:space="preserve">. </w:t>
      </w:r>
    </w:p>
    <w:p w14:paraId="794FD8D0" w14:textId="3925ED1B" w:rsidR="00E57068" w:rsidRDefault="008E7446" w:rsidP="005D72A5">
      <w:pPr>
        <w:spacing w:before="160"/>
        <w:rPr>
          <w:rFonts w:cstheme="minorHAnsi"/>
          <w:color w:val="000000" w:themeColor="text1"/>
          <w:sz w:val="26"/>
          <w:szCs w:val="26"/>
          <w:highlight w:val="yellow"/>
        </w:rPr>
      </w:pPr>
      <w:r w:rsidRPr="008E7446">
        <w:rPr>
          <w:rFonts w:cstheme="minorHAnsi"/>
          <w:color w:val="000000" w:themeColor="text1"/>
          <w:sz w:val="26"/>
          <w:szCs w:val="26"/>
        </w:rPr>
        <w:t xml:space="preserve">Where an employer has sought the Tribunal’s advice prior to a recruitment process (i.e. when the executive was unknown), they must seek further advice from the Tribunal if they propose to pay the executive more than the amount previously advised by the Tribunal. </w:t>
      </w:r>
      <w:r w:rsidR="00D31E98">
        <w:rPr>
          <w:rFonts w:cstheme="minorHAnsi"/>
          <w:color w:val="000000" w:themeColor="text1"/>
          <w:sz w:val="26"/>
          <w:szCs w:val="26"/>
        </w:rPr>
        <w:t>The</w:t>
      </w:r>
      <w:r w:rsidR="0096569B">
        <w:rPr>
          <w:rFonts w:cstheme="minorHAnsi"/>
          <w:color w:val="000000" w:themeColor="text1"/>
          <w:sz w:val="26"/>
          <w:szCs w:val="26"/>
        </w:rPr>
        <w:t xml:space="preserve"> reasons for </w:t>
      </w:r>
      <w:r w:rsidR="00527974">
        <w:rPr>
          <w:rFonts w:cstheme="minorHAnsi"/>
          <w:color w:val="000000" w:themeColor="text1"/>
          <w:sz w:val="26"/>
          <w:szCs w:val="26"/>
        </w:rPr>
        <w:t xml:space="preserve">the </w:t>
      </w:r>
      <w:r w:rsidR="003C4615">
        <w:rPr>
          <w:rFonts w:cstheme="minorHAnsi"/>
          <w:color w:val="000000" w:themeColor="text1"/>
          <w:sz w:val="26"/>
          <w:szCs w:val="26"/>
        </w:rPr>
        <w:t xml:space="preserve">proposed remuneration </w:t>
      </w:r>
      <w:r w:rsidR="00FF04CA">
        <w:rPr>
          <w:rFonts w:cstheme="minorHAnsi"/>
          <w:color w:val="000000" w:themeColor="text1"/>
          <w:sz w:val="26"/>
          <w:szCs w:val="26"/>
        </w:rPr>
        <w:t xml:space="preserve">should be </w:t>
      </w:r>
      <w:r w:rsidR="006D01C0">
        <w:rPr>
          <w:rFonts w:cstheme="minorHAnsi"/>
          <w:color w:val="000000" w:themeColor="text1"/>
          <w:sz w:val="26"/>
          <w:szCs w:val="26"/>
        </w:rPr>
        <w:t>explained in</w:t>
      </w:r>
      <w:r w:rsidR="002A65D8">
        <w:rPr>
          <w:rFonts w:cstheme="minorHAnsi"/>
          <w:color w:val="000000" w:themeColor="text1"/>
          <w:sz w:val="26"/>
          <w:szCs w:val="26"/>
        </w:rPr>
        <w:t xml:space="preserve"> a</w:t>
      </w:r>
      <w:r w:rsidR="00757807">
        <w:rPr>
          <w:rFonts w:cstheme="minorHAnsi"/>
          <w:color w:val="000000" w:themeColor="text1"/>
          <w:sz w:val="26"/>
          <w:szCs w:val="26"/>
        </w:rPr>
        <w:t>n updated form</w:t>
      </w:r>
      <w:r w:rsidR="00C91716">
        <w:rPr>
          <w:rFonts w:cstheme="minorHAnsi"/>
          <w:color w:val="000000" w:themeColor="text1"/>
          <w:sz w:val="26"/>
          <w:szCs w:val="26"/>
        </w:rPr>
        <w:t>, including</w:t>
      </w:r>
      <w:r w:rsidR="002A65D8">
        <w:rPr>
          <w:rFonts w:cstheme="minorHAnsi"/>
          <w:color w:val="000000" w:themeColor="text1"/>
          <w:sz w:val="26"/>
          <w:szCs w:val="26"/>
        </w:rPr>
        <w:t xml:space="preserve"> </w:t>
      </w:r>
      <w:r w:rsidR="00FF3097">
        <w:rPr>
          <w:rFonts w:cstheme="minorHAnsi"/>
          <w:color w:val="000000" w:themeColor="text1"/>
          <w:sz w:val="26"/>
          <w:szCs w:val="26"/>
        </w:rPr>
        <w:t>providing further information in t</w:t>
      </w:r>
      <w:r w:rsidR="00FF3097" w:rsidRPr="00FF3097">
        <w:rPr>
          <w:rFonts w:cstheme="minorHAnsi"/>
          <w:color w:val="000000" w:themeColor="text1"/>
          <w:sz w:val="26"/>
          <w:szCs w:val="26"/>
        </w:rPr>
        <w:t>he ‘Summary’ and ‘Market testing’ sections of the form</w:t>
      </w:r>
      <w:r w:rsidR="00C60366">
        <w:rPr>
          <w:rFonts w:cstheme="minorHAnsi"/>
          <w:color w:val="000000" w:themeColor="text1"/>
          <w:sz w:val="26"/>
          <w:szCs w:val="26"/>
        </w:rPr>
        <w:t>.</w:t>
      </w:r>
    </w:p>
    <w:p w14:paraId="5D515613" w14:textId="6997CD4C" w:rsidR="002B2960" w:rsidRPr="003209A8" w:rsidRDefault="00446845" w:rsidP="00256CB9">
      <w:pPr>
        <w:spacing w:before="160" w:line="240" w:lineRule="auto"/>
        <w:rPr>
          <w:rFonts w:eastAsia="Times New Roman"/>
          <w:sz w:val="26"/>
          <w:szCs w:val="26"/>
        </w:rPr>
      </w:pPr>
      <w:r w:rsidRPr="003209A8">
        <w:rPr>
          <w:sz w:val="26"/>
          <w:szCs w:val="26"/>
        </w:rPr>
        <w:t xml:space="preserve">The employer must complete </w:t>
      </w:r>
      <w:r w:rsidR="00270435" w:rsidRPr="003209A8">
        <w:rPr>
          <w:sz w:val="26"/>
          <w:szCs w:val="26"/>
        </w:rPr>
        <w:t>p</w:t>
      </w:r>
      <w:r w:rsidR="00BB0347" w:rsidRPr="003209A8">
        <w:rPr>
          <w:sz w:val="26"/>
          <w:szCs w:val="26"/>
        </w:rPr>
        <w:t>arts</w:t>
      </w:r>
      <w:r w:rsidRPr="003209A8">
        <w:rPr>
          <w:sz w:val="26"/>
          <w:szCs w:val="26"/>
        </w:rPr>
        <w:t xml:space="preserve"> </w:t>
      </w:r>
      <w:r w:rsidR="00AB1AB1" w:rsidRPr="003209A8">
        <w:rPr>
          <w:sz w:val="26"/>
          <w:szCs w:val="26"/>
        </w:rPr>
        <w:t>1 to 5</w:t>
      </w:r>
      <w:r w:rsidR="002B2960" w:rsidRPr="003209A8">
        <w:rPr>
          <w:sz w:val="26"/>
          <w:szCs w:val="26"/>
        </w:rPr>
        <w:t xml:space="preserve">. </w:t>
      </w:r>
      <w:r w:rsidR="002A2D6E" w:rsidRPr="003209A8">
        <w:rPr>
          <w:rFonts w:eastAsia="Times New Roman"/>
          <w:sz w:val="26"/>
          <w:szCs w:val="26"/>
        </w:rPr>
        <w:t>I</w:t>
      </w:r>
      <w:r w:rsidR="002B2960" w:rsidRPr="003209A8">
        <w:rPr>
          <w:rFonts w:eastAsia="Times New Roman"/>
          <w:sz w:val="26"/>
          <w:szCs w:val="26"/>
        </w:rPr>
        <w:t xml:space="preserve">nformation on how to complete the form </w:t>
      </w:r>
      <w:r w:rsidR="004C4427" w:rsidRPr="003209A8">
        <w:rPr>
          <w:rFonts w:eastAsia="Times New Roman"/>
          <w:sz w:val="26"/>
          <w:szCs w:val="26"/>
        </w:rPr>
        <w:t>can be found</w:t>
      </w:r>
      <w:r w:rsidR="002B2960" w:rsidRPr="003209A8">
        <w:rPr>
          <w:rFonts w:eastAsia="Times New Roman"/>
          <w:sz w:val="26"/>
          <w:szCs w:val="26"/>
        </w:rPr>
        <w:t xml:space="preserve"> in the </w:t>
      </w:r>
      <w:r w:rsidR="00FD7771" w:rsidRPr="003209A8">
        <w:rPr>
          <w:rFonts w:eastAsia="Times New Roman"/>
          <w:sz w:val="26"/>
          <w:szCs w:val="26"/>
        </w:rPr>
        <w:t>accompanying</w:t>
      </w:r>
      <w:r w:rsidR="002B2960" w:rsidRPr="003209A8">
        <w:rPr>
          <w:rFonts w:eastAsia="Times New Roman"/>
          <w:sz w:val="26"/>
          <w:szCs w:val="26"/>
        </w:rPr>
        <w:t xml:space="preserve"> guidance</w:t>
      </w:r>
      <w:r w:rsidR="00FD7771" w:rsidRPr="003209A8">
        <w:rPr>
          <w:rFonts w:eastAsia="Times New Roman"/>
          <w:sz w:val="26"/>
          <w:szCs w:val="26"/>
        </w:rPr>
        <w:t xml:space="preserve"> note</w:t>
      </w:r>
      <w:r w:rsidR="002B2960" w:rsidRPr="003209A8">
        <w:rPr>
          <w:rFonts w:eastAsia="Times New Roman"/>
          <w:sz w:val="26"/>
          <w:szCs w:val="26"/>
        </w:rPr>
        <w:t xml:space="preserve">. Mandatory </w:t>
      </w:r>
      <w:r w:rsidR="00CC3534" w:rsidRPr="003209A8">
        <w:rPr>
          <w:rFonts w:eastAsia="Times New Roman"/>
          <w:sz w:val="26"/>
          <w:szCs w:val="26"/>
        </w:rPr>
        <w:t xml:space="preserve">information and </w:t>
      </w:r>
      <w:r w:rsidR="002B2960" w:rsidRPr="003209A8">
        <w:rPr>
          <w:rFonts w:eastAsia="Times New Roman"/>
          <w:sz w:val="26"/>
          <w:szCs w:val="26"/>
        </w:rPr>
        <w:t>attachments are listed below.</w:t>
      </w:r>
    </w:p>
    <w:p w14:paraId="2446A9F3" w14:textId="0C841409" w:rsidR="00BF45E5" w:rsidRPr="003209A8" w:rsidRDefault="00446845" w:rsidP="00BC0A33">
      <w:pPr>
        <w:spacing w:before="160" w:line="240" w:lineRule="auto"/>
        <w:rPr>
          <w:color w:val="000000" w:themeColor="text1"/>
          <w:sz w:val="26"/>
          <w:szCs w:val="26"/>
        </w:rPr>
      </w:pPr>
      <w:r w:rsidRPr="003209A8">
        <w:rPr>
          <w:rFonts w:cstheme="minorHAnsi"/>
          <w:sz w:val="26"/>
          <w:szCs w:val="26"/>
        </w:rPr>
        <w:t xml:space="preserve">The executive </w:t>
      </w:r>
      <w:r w:rsidR="00B56AEF" w:rsidRPr="003209A8">
        <w:rPr>
          <w:rFonts w:cstheme="minorHAnsi"/>
          <w:sz w:val="26"/>
          <w:szCs w:val="26"/>
        </w:rPr>
        <w:t>or proposed executive</w:t>
      </w:r>
      <w:r w:rsidR="00AB1AB1" w:rsidRPr="003209A8">
        <w:rPr>
          <w:rFonts w:cstheme="minorHAnsi"/>
          <w:sz w:val="26"/>
          <w:szCs w:val="26"/>
        </w:rPr>
        <w:t xml:space="preserve"> (if known)</w:t>
      </w:r>
      <w:r w:rsidR="00B56AEF" w:rsidRPr="003209A8">
        <w:rPr>
          <w:rFonts w:cstheme="minorHAnsi"/>
          <w:sz w:val="26"/>
          <w:szCs w:val="26"/>
        </w:rPr>
        <w:t xml:space="preserve"> </w:t>
      </w:r>
      <w:r w:rsidRPr="003209A8">
        <w:rPr>
          <w:rFonts w:cstheme="minorHAnsi"/>
          <w:sz w:val="26"/>
          <w:szCs w:val="26"/>
        </w:rPr>
        <w:t xml:space="preserve">must complete </w:t>
      </w:r>
      <w:r w:rsidR="00BB0347" w:rsidRPr="003209A8">
        <w:rPr>
          <w:rFonts w:cstheme="minorHAnsi"/>
          <w:sz w:val="26"/>
          <w:szCs w:val="26"/>
        </w:rPr>
        <w:t>Part</w:t>
      </w:r>
      <w:r w:rsidRPr="003209A8">
        <w:rPr>
          <w:rFonts w:cstheme="minorHAnsi"/>
          <w:sz w:val="26"/>
          <w:szCs w:val="26"/>
        </w:rPr>
        <w:t xml:space="preserve"> </w:t>
      </w:r>
      <w:r w:rsidR="00AB1AB1" w:rsidRPr="003209A8">
        <w:rPr>
          <w:rFonts w:cstheme="minorHAnsi"/>
          <w:sz w:val="26"/>
          <w:szCs w:val="26"/>
        </w:rPr>
        <w:t>6</w:t>
      </w:r>
      <w:r w:rsidR="008D1F15" w:rsidRPr="003209A8">
        <w:rPr>
          <w:rFonts w:cstheme="minorHAnsi"/>
          <w:sz w:val="26"/>
          <w:szCs w:val="26"/>
        </w:rPr>
        <w:t>.</w:t>
      </w:r>
      <w:r w:rsidR="002C511F" w:rsidRPr="003209A8">
        <w:rPr>
          <w:rFonts w:cstheme="minorHAnsi"/>
          <w:sz w:val="26"/>
          <w:szCs w:val="26"/>
        </w:rPr>
        <w:t xml:space="preserve"> </w:t>
      </w:r>
      <w:r w:rsidR="00CC3534" w:rsidRPr="003209A8">
        <w:rPr>
          <w:rFonts w:cstheme="minorHAnsi"/>
          <w:sz w:val="26"/>
          <w:szCs w:val="26"/>
        </w:rPr>
        <w:t xml:space="preserve">This </w:t>
      </w:r>
      <w:r w:rsidR="00BE15B0" w:rsidRPr="003209A8">
        <w:rPr>
          <w:rFonts w:cstheme="minorHAnsi"/>
          <w:sz w:val="26"/>
          <w:szCs w:val="26"/>
        </w:rPr>
        <w:t>part</w:t>
      </w:r>
      <w:r w:rsidR="008D1F15" w:rsidRPr="003209A8">
        <w:rPr>
          <w:rFonts w:cstheme="minorHAnsi"/>
          <w:sz w:val="26"/>
          <w:szCs w:val="26"/>
        </w:rPr>
        <w:t xml:space="preserve"> </w:t>
      </w:r>
      <w:r w:rsidR="00401E87" w:rsidRPr="003209A8">
        <w:rPr>
          <w:color w:val="000000" w:themeColor="text1"/>
          <w:sz w:val="26"/>
          <w:szCs w:val="26"/>
        </w:rPr>
        <w:t xml:space="preserve">provides </w:t>
      </w:r>
      <w:r w:rsidR="00A10C34" w:rsidRPr="003209A8">
        <w:rPr>
          <w:color w:val="000000" w:themeColor="text1"/>
          <w:sz w:val="26"/>
          <w:szCs w:val="26"/>
        </w:rPr>
        <w:t xml:space="preserve">notice that </w:t>
      </w:r>
      <w:r w:rsidR="008D1F15" w:rsidRPr="003209A8">
        <w:rPr>
          <w:color w:val="000000" w:themeColor="text1"/>
          <w:sz w:val="26"/>
          <w:szCs w:val="26"/>
        </w:rPr>
        <w:t>an executive’s</w:t>
      </w:r>
      <w:r w:rsidR="00A10C34" w:rsidRPr="003209A8">
        <w:rPr>
          <w:color w:val="000000" w:themeColor="text1"/>
          <w:sz w:val="26"/>
          <w:szCs w:val="26"/>
        </w:rPr>
        <w:t xml:space="preserve"> </w:t>
      </w:r>
      <w:r w:rsidR="00401E87" w:rsidRPr="003209A8">
        <w:rPr>
          <w:color w:val="000000" w:themeColor="text1"/>
          <w:sz w:val="26"/>
          <w:szCs w:val="26"/>
        </w:rPr>
        <w:t xml:space="preserve">personal </w:t>
      </w:r>
      <w:r w:rsidR="00173177" w:rsidRPr="003209A8">
        <w:rPr>
          <w:color w:val="000000" w:themeColor="text1"/>
          <w:sz w:val="26"/>
          <w:szCs w:val="26"/>
        </w:rPr>
        <w:t xml:space="preserve">information </w:t>
      </w:r>
      <w:r w:rsidR="00A10C34" w:rsidRPr="003209A8">
        <w:rPr>
          <w:color w:val="000000" w:themeColor="text1"/>
          <w:sz w:val="26"/>
          <w:szCs w:val="26"/>
        </w:rPr>
        <w:t xml:space="preserve">may be disclosed when the Tribunal publishes its advice </w:t>
      </w:r>
      <w:r w:rsidR="008C0488" w:rsidRPr="003209A8">
        <w:rPr>
          <w:color w:val="000000" w:themeColor="text1"/>
          <w:sz w:val="26"/>
          <w:szCs w:val="26"/>
        </w:rPr>
        <w:t>(</w:t>
      </w:r>
      <w:r w:rsidR="00AB1AB1" w:rsidRPr="003209A8">
        <w:rPr>
          <w:color w:val="000000" w:themeColor="text1"/>
          <w:sz w:val="26"/>
          <w:szCs w:val="26"/>
        </w:rPr>
        <w:t>or</w:t>
      </w:r>
      <w:r w:rsidR="008C0488" w:rsidRPr="003209A8">
        <w:rPr>
          <w:color w:val="000000" w:themeColor="text1"/>
          <w:sz w:val="26"/>
          <w:szCs w:val="26"/>
        </w:rPr>
        <w:t xml:space="preserve"> summaries</w:t>
      </w:r>
      <w:r w:rsidR="00AB1AB1" w:rsidRPr="003209A8">
        <w:rPr>
          <w:color w:val="000000" w:themeColor="text1"/>
          <w:sz w:val="26"/>
          <w:szCs w:val="26"/>
        </w:rPr>
        <w:t xml:space="preserve"> of its advice</w:t>
      </w:r>
      <w:r w:rsidR="000A1D1A" w:rsidRPr="003209A8">
        <w:rPr>
          <w:color w:val="000000" w:themeColor="text1"/>
          <w:sz w:val="26"/>
          <w:szCs w:val="26"/>
        </w:rPr>
        <w:t>) and</w:t>
      </w:r>
      <w:r w:rsidR="00A10C34" w:rsidRPr="003209A8">
        <w:rPr>
          <w:color w:val="000000" w:themeColor="text1"/>
          <w:sz w:val="26"/>
          <w:szCs w:val="26"/>
        </w:rPr>
        <w:t xml:space="preserve"> seeks </w:t>
      </w:r>
      <w:r w:rsidR="00B56AEF" w:rsidRPr="003209A8">
        <w:rPr>
          <w:color w:val="000000" w:themeColor="text1"/>
          <w:sz w:val="26"/>
          <w:szCs w:val="26"/>
        </w:rPr>
        <w:t>their</w:t>
      </w:r>
      <w:r w:rsidR="00A10C34" w:rsidRPr="003209A8">
        <w:rPr>
          <w:color w:val="000000" w:themeColor="text1"/>
          <w:sz w:val="26"/>
          <w:szCs w:val="26"/>
        </w:rPr>
        <w:t xml:space="preserve"> consent to </w:t>
      </w:r>
      <w:r w:rsidR="00CD7D5C" w:rsidRPr="003209A8">
        <w:rPr>
          <w:color w:val="000000" w:themeColor="text1"/>
          <w:sz w:val="26"/>
          <w:szCs w:val="26"/>
        </w:rPr>
        <w:t xml:space="preserve">disclose </w:t>
      </w:r>
      <w:r w:rsidR="00A10C34" w:rsidRPr="003209A8">
        <w:rPr>
          <w:color w:val="000000" w:themeColor="text1"/>
          <w:sz w:val="26"/>
          <w:szCs w:val="26"/>
        </w:rPr>
        <w:t xml:space="preserve">this information. </w:t>
      </w:r>
    </w:p>
    <w:p w14:paraId="5791FBC5" w14:textId="30B05B12" w:rsidR="002D3A6E" w:rsidRPr="003209A8" w:rsidRDefault="0094786F" w:rsidP="00256CB9">
      <w:pPr>
        <w:spacing w:before="160" w:line="240" w:lineRule="auto"/>
        <w:rPr>
          <w:color w:val="000000" w:themeColor="text1"/>
          <w:spacing w:val="-4"/>
          <w:sz w:val="26"/>
          <w:szCs w:val="26"/>
        </w:rPr>
      </w:pPr>
      <w:r w:rsidRPr="003209A8">
        <w:rPr>
          <w:color w:val="000000" w:themeColor="text1"/>
          <w:spacing w:val="-4"/>
          <w:sz w:val="26"/>
          <w:szCs w:val="26"/>
        </w:rPr>
        <w:t xml:space="preserve">Further information on the Tribunal’s policy on data collection and publication of information is </w:t>
      </w:r>
      <w:r w:rsidR="00BB0347" w:rsidRPr="003209A8">
        <w:rPr>
          <w:color w:val="000000" w:themeColor="text1"/>
          <w:spacing w:val="-4"/>
          <w:sz w:val="26"/>
          <w:szCs w:val="26"/>
        </w:rPr>
        <w:t>in Part</w:t>
      </w:r>
      <w:r w:rsidR="008D1F15" w:rsidRPr="003209A8">
        <w:rPr>
          <w:color w:val="000000" w:themeColor="text1"/>
          <w:spacing w:val="-4"/>
          <w:sz w:val="26"/>
          <w:szCs w:val="26"/>
        </w:rPr>
        <w:t xml:space="preserve"> </w:t>
      </w:r>
      <w:r w:rsidR="00CC3534" w:rsidRPr="003209A8">
        <w:rPr>
          <w:color w:val="000000" w:themeColor="text1"/>
          <w:spacing w:val="-4"/>
          <w:sz w:val="26"/>
          <w:szCs w:val="26"/>
        </w:rPr>
        <w:t>7</w:t>
      </w:r>
      <w:r w:rsidRPr="003209A8">
        <w:rPr>
          <w:color w:val="000000" w:themeColor="text1"/>
          <w:spacing w:val="-4"/>
          <w:sz w:val="26"/>
          <w:szCs w:val="26"/>
        </w:rPr>
        <w:t>.</w:t>
      </w:r>
    </w:p>
    <w:p w14:paraId="6815836F" w14:textId="77777777" w:rsidR="00393BAB" w:rsidRDefault="00393BAB" w:rsidP="00256CB9">
      <w:pPr>
        <w:spacing w:before="160" w:line="240" w:lineRule="auto"/>
        <w:rPr>
          <w:color w:val="000000" w:themeColor="text1"/>
          <w:spacing w:val="-4"/>
          <w:sz w:val="26"/>
          <w:szCs w:val="26"/>
        </w:rPr>
      </w:pPr>
    </w:p>
    <w:p w14:paraId="4D280D6D" w14:textId="211A7EAD" w:rsidR="000F6B9D" w:rsidRPr="00A81678" w:rsidRDefault="00BB0347" w:rsidP="006F2FC0">
      <w:pPr>
        <w:spacing w:before="160" w:after="120" w:line="240" w:lineRule="auto"/>
        <w:rPr>
          <w:rFonts w:ascii="Rockwell" w:eastAsia="Cambria" w:hAnsi="Rockwell" w:cs="Calibri Light"/>
          <w:color w:val="26664E"/>
          <w:sz w:val="30"/>
          <w:szCs w:val="30"/>
        </w:rPr>
      </w:pPr>
      <w:r w:rsidRPr="00A81678">
        <w:rPr>
          <w:rFonts w:ascii="Rockwell" w:eastAsia="Cambria" w:hAnsi="Rockwell" w:cs="Calibri Light"/>
          <w:color w:val="26664E"/>
          <w:sz w:val="30"/>
          <w:szCs w:val="30"/>
        </w:rPr>
        <w:lastRenderedPageBreak/>
        <w:t>Part</w:t>
      </w:r>
      <w:r w:rsidR="000F6B9D" w:rsidRPr="00A81678">
        <w:rPr>
          <w:rFonts w:ascii="Rockwell" w:eastAsia="Cambria" w:hAnsi="Rockwell" w:cs="Calibri Light"/>
          <w:color w:val="26664E"/>
          <w:sz w:val="30"/>
          <w:szCs w:val="30"/>
        </w:rPr>
        <w:t xml:space="preserve"> 1: </w:t>
      </w:r>
      <w:r w:rsidR="00F234D7" w:rsidRPr="00A81678">
        <w:rPr>
          <w:rFonts w:ascii="Rockwell" w:eastAsia="Cambria" w:hAnsi="Rockwell" w:cs="Calibri Light"/>
          <w:color w:val="26664E"/>
          <w:sz w:val="30"/>
          <w:szCs w:val="30"/>
        </w:rPr>
        <w:t>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7526" w:rsidRPr="00A81678" w14:paraId="31B3E4A0" w14:textId="77777777" w:rsidTr="00635CF6">
        <w:tc>
          <w:tcPr>
            <w:tcW w:w="4508" w:type="dxa"/>
          </w:tcPr>
          <w:p w14:paraId="2583BD49" w14:textId="1E768134" w:rsidR="004E7526" w:rsidRPr="00A81678" w:rsidRDefault="004E7526" w:rsidP="008947C3">
            <w:pPr>
              <w:tabs>
                <w:tab w:val="left" w:pos="321"/>
              </w:tabs>
              <w:spacing w:after="120"/>
              <w:rPr>
                <w:b/>
                <w:bCs/>
              </w:rPr>
            </w:pPr>
            <w:r w:rsidRPr="00A81678">
              <w:rPr>
                <w:b/>
                <w:bCs/>
              </w:rPr>
              <w:t>E</w:t>
            </w:r>
            <w:r w:rsidR="008E5DA9" w:rsidRPr="00A81678">
              <w:rPr>
                <w:b/>
                <w:bCs/>
              </w:rPr>
              <w:t>mployer</w:t>
            </w:r>
            <w:r w:rsidRPr="00A81678">
              <w:rPr>
                <w:b/>
                <w:bCs/>
              </w:rPr>
              <w:t xml:space="preserve"> type</w:t>
            </w:r>
          </w:p>
        </w:tc>
        <w:tc>
          <w:tcPr>
            <w:tcW w:w="4508" w:type="dxa"/>
          </w:tcPr>
          <w:p w14:paraId="4A015F5A" w14:textId="555DB90B" w:rsidR="004E7526" w:rsidRPr="00A81678" w:rsidRDefault="004E7526" w:rsidP="008947C3">
            <w:pPr>
              <w:tabs>
                <w:tab w:val="left" w:pos="321"/>
              </w:tabs>
              <w:spacing w:after="120"/>
              <w:rPr>
                <w:b/>
                <w:bCs/>
              </w:rPr>
            </w:pPr>
            <w:r w:rsidRPr="00A81678">
              <w:rPr>
                <w:b/>
                <w:bCs/>
              </w:rPr>
              <w:t>Proposal type</w:t>
            </w:r>
          </w:p>
        </w:tc>
      </w:tr>
      <w:tr w:rsidR="000F6B9D" w:rsidRPr="00A81678" w14:paraId="2B0D0BBB" w14:textId="77777777" w:rsidTr="00635CF6">
        <w:tc>
          <w:tcPr>
            <w:tcW w:w="4508" w:type="dxa"/>
          </w:tcPr>
          <w:p w14:paraId="2D9F6B49" w14:textId="5EAAF3AF" w:rsidR="000F6B9D" w:rsidRPr="00A81678" w:rsidRDefault="0085210B" w:rsidP="00635CF6">
            <w:pPr>
              <w:tabs>
                <w:tab w:val="left" w:pos="321"/>
              </w:tabs>
            </w:pPr>
            <w:sdt>
              <w:sdtPr>
                <w:id w:val="1746221047"/>
                <w14:checkbox>
                  <w14:checked w14:val="0"/>
                  <w14:checkedState w14:val="2612" w14:font="MS Gothic"/>
                  <w14:uncheckedState w14:val="2610" w14:font="MS Gothic"/>
                </w14:checkbox>
              </w:sdtPr>
              <w:sdtEndPr/>
              <w:sdtContent>
                <w:permStart w:id="1062032954" w:edGrp="everyone"/>
                <w:r w:rsidR="0060057F" w:rsidRPr="00A81678">
                  <w:rPr>
                    <w:rFonts w:ascii="MS Gothic" w:eastAsia="MS Gothic" w:hAnsi="MS Gothic" w:hint="eastAsia"/>
                  </w:rPr>
                  <w:t>☐</w:t>
                </w:r>
              </w:sdtContent>
            </w:sdt>
            <w:permEnd w:id="1062032954"/>
            <w:r w:rsidR="000F6B9D" w:rsidRPr="00A81678">
              <w:t xml:space="preserve"> </w:t>
            </w:r>
            <w:r w:rsidR="000F6B9D" w:rsidRPr="00A81678">
              <w:tab/>
            </w:r>
            <w:r w:rsidR="004E7526" w:rsidRPr="00A81678">
              <w:t xml:space="preserve">Victorian </w:t>
            </w:r>
            <w:r w:rsidR="000A1D1A" w:rsidRPr="00D14AB4">
              <w:t>p</w:t>
            </w:r>
            <w:r w:rsidR="004E7526" w:rsidRPr="00D14AB4">
              <w:t xml:space="preserve">ublic </w:t>
            </w:r>
            <w:r w:rsidR="000A1D1A" w:rsidRPr="00D14AB4">
              <w:t>s</w:t>
            </w:r>
            <w:r w:rsidR="004E7526" w:rsidRPr="00A81678">
              <w:t>ervice body</w:t>
            </w:r>
            <w:r w:rsidR="000F6B9D" w:rsidRPr="00A81678">
              <w:t xml:space="preserve"> </w:t>
            </w:r>
          </w:p>
        </w:tc>
        <w:permStart w:id="450445369" w:edGrp="everyone"/>
        <w:tc>
          <w:tcPr>
            <w:tcW w:w="4508" w:type="dxa"/>
          </w:tcPr>
          <w:p w14:paraId="57E3A2C4" w14:textId="068360FE" w:rsidR="000F6B9D" w:rsidRPr="00A81678" w:rsidRDefault="0085210B" w:rsidP="00635CF6">
            <w:pPr>
              <w:tabs>
                <w:tab w:val="left" w:pos="321"/>
              </w:tabs>
            </w:pPr>
            <w:sdt>
              <w:sdtPr>
                <w:id w:val="1461222935"/>
                <w14:checkbox>
                  <w14:checked w14:val="0"/>
                  <w14:checkedState w14:val="2612" w14:font="MS Gothic"/>
                  <w14:uncheckedState w14:val="2610" w14:font="MS Gothic"/>
                </w14:checkbox>
              </w:sdtPr>
              <w:sdtEndPr/>
              <w:sdtContent>
                <w:r w:rsidR="009D049D">
                  <w:rPr>
                    <w:rFonts w:ascii="MS Gothic" w:eastAsia="MS Gothic" w:hAnsi="MS Gothic" w:hint="eastAsia"/>
                  </w:rPr>
                  <w:t>☐</w:t>
                </w:r>
              </w:sdtContent>
            </w:sdt>
            <w:r w:rsidR="000F6B9D" w:rsidRPr="00A81678">
              <w:t xml:space="preserve"> </w:t>
            </w:r>
            <w:permEnd w:id="450445369"/>
            <w:r w:rsidR="000F6B9D" w:rsidRPr="00A81678">
              <w:tab/>
            </w:r>
            <w:r w:rsidR="004E7526" w:rsidRPr="00A81678">
              <w:t>New appointment</w:t>
            </w:r>
          </w:p>
          <w:p w14:paraId="52E80B79" w14:textId="77777777" w:rsidR="000F6B9D" w:rsidRPr="006F2FC0" w:rsidRDefault="000F6B9D" w:rsidP="00635CF6">
            <w:pPr>
              <w:tabs>
                <w:tab w:val="left" w:pos="321"/>
              </w:tabs>
              <w:rPr>
                <w:sz w:val="20"/>
                <w:szCs w:val="20"/>
              </w:rPr>
            </w:pPr>
          </w:p>
        </w:tc>
      </w:tr>
      <w:permStart w:id="48707200" w:edGrp="everyone"/>
      <w:tr w:rsidR="000F6B9D" w:rsidRPr="00A81678" w14:paraId="6D7D04B8" w14:textId="77777777" w:rsidTr="00635CF6">
        <w:tc>
          <w:tcPr>
            <w:tcW w:w="4508" w:type="dxa"/>
          </w:tcPr>
          <w:p w14:paraId="2E87D88E" w14:textId="497AAA33" w:rsidR="000F6B9D" w:rsidRPr="00A81678" w:rsidRDefault="0085210B" w:rsidP="00635CF6">
            <w:pPr>
              <w:tabs>
                <w:tab w:val="left" w:pos="321"/>
              </w:tabs>
            </w:pPr>
            <w:sdt>
              <w:sdtPr>
                <w:id w:val="-1567336353"/>
                <w14:checkbox>
                  <w14:checked w14:val="0"/>
                  <w14:checkedState w14:val="2612" w14:font="MS Gothic"/>
                  <w14:uncheckedState w14:val="2610" w14:font="MS Gothic"/>
                </w14:checkbox>
              </w:sdtPr>
              <w:sdtEndPr/>
              <w:sdtContent>
                <w:r w:rsidR="000F6B9D" w:rsidRPr="00A81678">
                  <w:rPr>
                    <w:rFonts w:ascii="MS Gothic" w:eastAsia="MS Gothic" w:hAnsi="MS Gothic" w:hint="eastAsia"/>
                  </w:rPr>
                  <w:t>☐</w:t>
                </w:r>
              </w:sdtContent>
            </w:sdt>
            <w:r w:rsidR="000F6B9D" w:rsidRPr="00A81678">
              <w:t xml:space="preserve"> </w:t>
            </w:r>
            <w:permEnd w:id="48707200"/>
            <w:r w:rsidR="000F6B9D" w:rsidRPr="00A81678">
              <w:rPr>
                <w:color w:val="FF0000"/>
              </w:rPr>
              <w:tab/>
            </w:r>
            <w:r w:rsidR="004E7526" w:rsidRPr="00A81678">
              <w:t xml:space="preserve">Prescribed public </w:t>
            </w:r>
            <w:proofErr w:type="gramStart"/>
            <w:r w:rsidR="004E7526" w:rsidRPr="00A81678">
              <w:t>entity</w:t>
            </w:r>
            <w:proofErr w:type="gramEnd"/>
          </w:p>
          <w:p w14:paraId="2C8B8E56" w14:textId="77777777" w:rsidR="000F6B9D" w:rsidRPr="00A81678" w:rsidRDefault="000F6B9D" w:rsidP="00635CF6">
            <w:pPr>
              <w:tabs>
                <w:tab w:val="left" w:pos="321"/>
              </w:tabs>
              <w:rPr>
                <w:rFonts w:ascii="MS Gothic" w:eastAsia="MS Gothic" w:hAnsi="MS Gothic"/>
              </w:rPr>
            </w:pPr>
          </w:p>
        </w:tc>
        <w:permStart w:id="541097369" w:edGrp="everyone"/>
        <w:tc>
          <w:tcPr>
            <w:tcW w:w="4508" w:type="dxa"/>
          </w:tcPr>
          <w:p w14:paraId="00E04F6A" w14:textId="3A0CC983" w:rsidR="000F6B9D" w:rsidRPr="00A81678" w:rsidRDefault="0085210B" w:rsidP="00635CF6">
            <w:pPr>
              <w:tabs>
                <w:tab w:val="left" w:pos="321"/>
              </w:tabs>
            </w:pPr>
            <w:sdt>
              <w:sdtPr>
                <w:id w:val="-1651889938"/>
                <w14:checkbox>
                  <w14:checked w14:val="0"/>
                  <w14:checkedState w14:val="2612" w14:font="MS Gothic"/>
                  <w14:uncheckedState w14:val="2610" w14:font="MS Gothic"/>
                </w14:checkbox>
              </w:sdtPr>
              <w:sdtEndPr/>
              <w:sdtContent>
                <w:r w:rsidR="000F6B9D" w:rsidRPr="00A81678">
                  <w:rPr>
                    <w:rFonts w:ascii="MS Gothic" w:eastAsia="MS Gothic" w:hAnsi="MS Gothic" w:hint="eastAsia"/>
                  </w:rPr>
                  <w:t>☐</w:t>
                </w:r>
              </w:sdtContent>
            </w:sdt>
            <w:r w:rsidR="000F6B9D" w:rsidRPr="00A81678">
              <w:t xml:space="preserve"> </w:t>
            </w:r>
            <w:permEnd w:id="541097369"/>
            <w:r w:rsidR="000F6B9D" w:rsidRPr="00A81678">
              <w:tab/>
            </w:r>
            <w:r w:rsidR="004E7526" w:rsidRPr="00A81678">
              <w:t>Reappointment</w:t>
            </w:r>
          </w:p>
          <w:p w14:paraId="385344A3" w14:textId="77777777" w:rsidR="000F6B9D" w:rsidRPr="006F2FC0" w:rsidRDefault="000F6B9D" w:rsidP="00635CF6">
            <w:pPr>
              <w:tabs>
                <w:tab w:val="left" w:pos="321"/>
              </w:tabs>
              <w:rPr>
                <w:rFonts w:ascii="MS Gothic" w:eastAsia="MS Gothic" w:hAnsi="MS Gothic"/>
                <w:sz w:val="20"/>
                <w:szCs w:val="20"/>
              </w:rPr>
            </w:pPr>
          </w:p>
        </w:tc>
      </w:tr>
      <w:tr w:rsidR="000F6B9D" w:rsidRPr="00A81678" w14:paraId="54CB3C9F" w14:textId="77777777" w:rsidTr="00635CF6">
        <w:tc>
          <w:tcPr>
            <w:tcW w:w="4508" w:type="dxa"/>
          </w:tcPr>
          <w:p w14:paraId="702AF489" w14:textId="137DEFEA" w:rsidR="000F6B9D" w:rsidRPr="00A81678" w:rsidRDefault="000F6B9D" w:rsidP="00635CF6">
            <w:pPr>
              <w:tabs>
                <w:tab w:val="left" w:pos="321"/>
              </w:tabs>
              <w:rPr>
                <w:rFonts w:ascii="MS Gothic" w:eastAsia="MS Gothic" w:hAnsi="MS Gothic"/>
              </w:rPr>
            </w:pPr>
          </w:p>
        </w:tc>
        <w:tc>
          <w:tcPr>
            <w:tcW w:w="4508" w:type="dxa"/>
          </w:tcPr>
          <w:p w14:paraId="56113A1A" w14:textId="77777777" w:rsidR="000F6B9D" w:rsidRDefault="0085210B" w:rsidP="004E7526">
            <w:pPr>
              <w:tabs>
                <w:tab w:val="left" w:pos="321"/>
              </w:tabs>
            </w:pPr>
            <w:sdt>
              <w:sdtPr>
                <w:id w:val="2068990607"/>
                <w14:checkbox>
                  <w14:checked w14:val="0"/>
                  <w14:checkedState w14:val="2612" w14:font="MS Gothic"/>
                  <w14:uncheckedState w14:val="2610" w14:font="MS Gothic"/>
                </w14:checkbox>
              </w:sdtPr>
              <w:sdtEndPr/>
              <w:sdtContent>
                <w:permStart w:id="593844190" w:edGrp="everyone"/>
                <w:r w:rsidR="000F6B9D" w:rsidRPr="00A81678">
                  <w:rPr>
                    <w:rFonts w:ascii="MS Gothic" w:eastAsia="MS Gothic" w:hAnsi="MS Gothic" w:hint="eastAsia"/>
                  </w:rPr>
                  <w:t>☐</w:t>
                </w:r>
              </w:sdtContent>
            </w:sdt>
            <w:r w:rsidR="000F6B9D" w:rsidRPr="00A81678">
              <w:t xml:space="preserve"> </w:t>
            </w:r>
            <w:permEnd w:id="593844190"/>
            <w:r w:rsidR="000F6B9D" w:rsidRPr="00A81678">
              <w:tab/>
            </w:r>
            <w:r w:rsidR="004E7526" w:rsidRPr="00A81678">
              <w:t>Mid-contract adjustment</w:t>
            </w:r>
          </w:p>
          <w:p w14:paraId="43D4C660" w14:textId="57749CEE" w:rsidR="001313F9" w:rsidRPr="000F2705" w:rsidRDefault="001313F9" w:rsidP="007073E0">
            <w:pPr>
              <w:tabs>
                <w:tab w:val="left" w:pos="321"/>
              </w:tabs>
            </w:pPr>
          </w:p>
        </w:tc>
      </w:tr>
      <w:tr w:rsidR="007073E0" w:rsidRPr="00A81678" w14:paraId="015C13C2" w14:textId="77777777" w:rsidTr="00635CF6">
        <w:tc>
          <w:tcPr>
            <w:tcW w:w="4508" w:type="dxa"/>
          </w:tcPr>
          <w:p w14:paraId="4ACD5077" w14:textId="77777777" w:rsidR="007073E0" w:rsidRPr="00A81678" w:rsidRDefault="007073E0" w:rsidP="00635CF6">
            <w:pPr>
              <w:tabs>
                <w:tab w:val="left" w:pos="321"/>
              </w:tabs>
              <w:rPr>
                <w:rFonts w:ascii="MS Gothic" w:eastAsia="MS Gothic" w:hAnsi="MS Gothic"/>
              </w:rPr>
            </w:pPr>
          </w:p>
        </w:tc>
        <w:tc>
          <w:tcPr>
            <w:tcW w:w="4508" w:type="dxa"/>
          </w:tcPr>
          <w:p w14:paraId="20437364" w14:textId="77777777" w:rsidR="007073E0" w:rsidRDefault="0085210B" w:rsidP="007073E0">
            <w:pPr>
              <w:tabs>
                <w:tab w:val="left" w:pos="321"/>
              </w:tabs>
            </w:pPr>
            <w:sdt>
              <w:sdtPr>
                <w:id w:val="438187769"/>
                <w14:checkbox>
                  <w14:checked w14:val="0"/>
                  <w14:checkedState w14:val="2612" w14:font="MS Gothic"/>
                  <w14:uncheckedState w14:val="2610" w14:font="MS Gothic"/>
                </w14:checkbox>
              </w:sdtPr>
              <w:sdtEndPr/>
              <w:sdtContent>
                <w:permStart w:id="189347796" w:edGrp="everyone"/>
                <w:r w:rsidR="007073E0" w:rsidRPr="00A81678">
                  <w:rPr>
                    <w:rFonts w:ascii="MS Gothic" w:eastAsia="MS Gothic" w:hAnsi="MS Gothic" w:hint="eastAsia"/>
                  </w:rPr>
                  <w:t>☐</w:t>
                </w:r>
              </w:sdtContent>
            </w:sdt>
            <w:r w:rsidR="007073E0" w:rsidRPr="00A81678">
              <w:t xml:space="preserve"> </w:t>
            </w:r>
            <w:permEnd w:id="189347796"/>
            <w:r w:rsidR="007073E0" w:rsidRPr="00A81678">
              <w:tab/>
            </w:r>
            <w:r w:rsidR="007073E0">
              <w:t>Temporary appointment (e.g. higher duties)</w:t>
            </w:r>
          </w:p>
          <w:p w14:paraId="4194B7CD" w14:textId="77777777" w:rsidR="007073E0" w:rsidRDefault="007073E0" w:rsidP="004E7526">
            <w:pPr>
              <w:tabs>
                <w:tab w:val="left" w:pos="321"/>
              </w:tabs>
            </w:pPr>
          </w:p>
        </w:tc>
      </w:tr>
    </w:tbl>
    <w:p w14:paraId="46E51F0D" w14:textId="77777777" w:rsidR="0085210B" w:rsidRDefault="0085210B" w:rsidP="008947C3">
      <w:pPr>
        <w:spacing w:before="120" w:after="120"/>
        <w:rPr>
          <w:rFonts w:ascii="Rockwell" w:eastAsia="Cambria" w:hAnsi="Rockwell" w:cs="Calibri Light"/>
          <w:color w:val="26664E"/>
          <w:sz w:val="30"/>
          <w:szCs w:val="30"/>
        </w:rPr>
      </w:pPr>
    </w:p>
    <w:p w14:paraId="673A5C55" w14:textId="79E7A656" w:rsidR="00C803C6" w:rsidRPr="00A81678" w:rsidRDefault="00BB0347" w:rsidP="008947C3">
      <w:pPr>
        <w:spacing w:before="120" w:after="120"/>
        <w:rPr>
          <w:rFonts w:ascii="Rockwell" w:eastAsia="Cambria" w:hAnsi="Rockwell" w:cs="Calibri Light"/>
          <w:color w:val="26664E"/>
          <w:sz w:val="30"/>
          <w:szCs w:val="30"/>
        </w:rPr>
      </w:pPr>
      <w:r w:rsidRPr="00A81678">
        <w:rPr>
          <w:rFonts w:ascii="Rockwell" w:eastAsia="Cambria" w:hAnsi="Rockwell" w:cs="Calibri Light"/>
          <w:color w:val="26664E"/>
          <w:sz w:val="30"/>
          <w:szCs w:val="30"/>
        </w:rPr>
        <w:t>Part</w:t>
      </w:r>
      <w:r w:rsidR="00C803C6" w:rsidRPr="00A81678">
        <w:rPr>
          <w:rFonts w:ascii="Rockwell" w:eastAsia="Cambria" w:hAnsi="Rockwell" w:cs="Calibri Light"/>
          <w:color w:val="26664E"/>
          <w:sz w:val="30"/>
          <w:szCs w:val="30"/>
        </w:rPr>
        <w:t xml:space="preserve"> </w:t>
      </w:r>
      <w:r w:rsidR="00F234D7" w:rsidRPr="00A81678">
        <w:rPr>
          <w:rFonts w:ascii="Rockwell" w:eastAsia="Cambria" w:hAnsi="Rockwell" w:cs="Calibri Light"/>
          <w:color w:val="26664E"/>
          <w:sz w:val="30"/>
          <w:szCs w:val="30"/>
        </w:rPr>
        <w:t>2</w:t>
      </w:r>
      <w:r w:rsidR="00C803C6" w:rsidRPr="00A81678">
        <w:rPr>
          <w:rFonts w:ascii="Rockwell" w:eastAsia="Cambria" w:hAnsi="Rockwell" w:cs="Calibri Light"/>
          <w:color w:val="26664E"/>
          <w:sz w:val="30"/>
          <w:szCs w:val="30"/>
        </w:rPr>
        <w:t xml:space="preserve">: </w:t>
      </w:r>
      <w:r w:rsidR="00CC3534" w:rsidRPr="00A81678">
        <w:rPr>
          <w:rFonts w:ascii="Rockwell" w:eastAsia="Cambria" w:hAnsi="Rockwell" w:cs="Calibri Light"/>
          <w:color w:val="26664E"/>
          <w:sz w:val="30"/>
          <w:szCs w:val="30"/>
        </w:rPr>
        <w:t>Details of the proposal</w:t>
      </w:r>
    </w:p>
    <w:tbl>
      <w:tblPr>
        <w:tblStyle w:val="TableGrid"/>
        <w:tblW w:w="0" w:type="auto"/>
        <w:tblLook w:val="04A0" w:firstRow="1" w:lastRow="0" w:firstColumn="1" w:lastColumn="0" w:noHBand="0" w:noVBand="1"/>
      </w:tblPr>
      <w:tblGrid>
        <w:gridCol w:w="5665"/>
        <w:gridCol w:w="3351"/>
      </w:tblGrid>
      <w:tr w:rsidR="00816706" w:rsidRPr="00A81678" w14:paraId="071FCE89" w14:textId="77777777" w:rsidTr="00D17B3F">
        <w:tc>
          <w:tcPr>
            <w:tcW w:w="5665" w:type="dxa"/>
          </w:tcPr>
          <w:p w14:paraId="02539E7B" w14:textId="27E54621" w:rsidR="00816706" w:rsidRPr="00A81678" w:rsidRDefault="00256CB9" w:rsidP="00816706">
            <w:pPr>
              <w:spacing w:before="120" w:after="120"/>
              <w:rPr>
                <w:b/>
                <w:bCs/>
              </w:rPr>
            </w:pPr>
            <w:permStart w:id="976357687" w:edGrp="everyone"/>
            <w:r w:rsidRPr="00A81678">
              <w:rPr>
                <w:b/>
                <w:bCs/>
              </w:rPr>
              <w:t>Name of executive (if known)</w:t>
            </w:r>
          </w:p>
        </w:tc>
        <w:tc>
          <w:tcPr>
            <w:tcW w:w="3351" w:type="dxa"/>
          </w:tcPr>
          <w:p w14:paraId="5CF39173" w14:textId="0F87DB33" w:rsidR="00816706" w:rsidRPr="00A81678" w:rsidRDefault="00816706" w:rsidP="00816706">
            <w:pPr>
              <w:spacing w:before="120" w:after="120"/>
            </w:pPr>
          </w:p>
        </w:tc>
      </w:tr>
      <w:tr w:rsidR="00794313" w:rsidRPr="00A81678" w14:paraId="71E036BD" w14:textId="77777777" w:rsidTr="00D17B3F">
        <w:tc>
          <w:tcPr>
            <w:tcW w:w="5665" w:type="dxa"/>
          </w:tcPr>
          <w:p w14:paraId="5BB5CED0" w14:textId="00958B29" w:rsidR="00794313" w:rsidRPr="00A81678" w:rsidRDefault="000F6B9D" w:rsidP="00816706">
            <w:pPr>
              <w:spacing w:before="120" w:after="120"/>
              <w:rPr>
                <w:b/>
                <w:bCs/>
              </w:rPr>
            </w:pPr>
            <w:permStart w:id="531390190" w:edGrp="everyone"/>
            <w:permEnd w:id="976357687"/>
            <w:r w:rsidRPr="00A81678">
              <w:rPr>
                <w:b/>
                <w:bCs/>
              </w:rPr>
              <w:t>P</w:t>
            </w:r>
            <w:r w:rsidR="00794313" w:rsidRPr="00A81678">
              <w:rPr>
                <w:b/>
                <w:bCs/>
              </w:rPr>
              <w:t>osition</w:t>
            </w:r>
            <w:r w:rsidR="00BB0347" w:rsidRPr="00A81678">
              <w:rPr>
                <w:b/>
                <w:bCs/>
              </w:rPr>
              <w:t xml:space="preserve"> title</w:t>
            </w:r>
          </w:p>
        </w:tc>
        <w:tc>
          <w:tcPr>
            <w:tcW w:w="3351" w:type="dxa"/>
          </w:tcPr>
          <w:p w14:paraId="68CBEA16" w14:textId="69F0E102" w:rsidR="00794313" w:rsidRPr="00A81678" w:rsidRDefault="00794313" w:rsidP="00816706">
            <w:pPr>
              <w:spacing w:before="120" w:after="120"/>
            </w:pPr>
          </w:p>
        </w:tc>
      </w:tr>
      <w:tr w:rsidR="00345448" w:rsidRPr="00A81678" w14:paraId="189E1CD7" w14:textId="77777777" w:rsidTr="00D17B3F">
        <w:tc>
          <w:tcPr>
            <w:tcW w:w="5665" w:type="dxa"/>
          </w:tcPr>
          <w:p w14:paraId="0676F173" w14:textId="74D1A7CC" w:rsidR="00345448" w:rsidRPr="00A81678" w:rsidRDefault="00FB0E77" w:rsidP="00345448">
            <w:pPr>
              <w:spacing w:before="120" w:after="120"/>
              <w:rPr>
                <w:b/>
                <w:bCs/>
              </w:rPr>
            </w:pPr>
            <w:permStart w:id="839207054" w:edGrp="everyone"/>
            <w:permEnd w:id="531390190"/>
            <w:r w:rsidRPr="00A81678">
              <w:rPr>
                <w:b/>
                <w:bCs/>
              </w:rPr>
              <w:t>Employ</w:t>
            </w:r>
            <w:r w:rsidR="00BB0347" w:rsidRPr="00A81678">
              <w:rPr>
                <w:b/>
                <w:bCs/>
              </w:rPr>
              <w:t>er</w:t>
            </w:r>
          </w:p>
        </w:tc>
        <w:tc>
          <w:tcPr>
            <w:tcW w:w="3351" w:type="dxa"/>
          </w:tcPr>
          <w:p w14:paraId="1C197B5B" w14:textId="58F4ED61" w:rsidR="00345448" w:rsidRPr="00A81678" w:rsidRDefault="00345448" w:rsidP="00345448">
            <w:pPr>
              <w:spacing w:before="120" w:after="120"/>
            </w:pPr>
          </w:p>
        </w:tc>
      </w:tr>
      <w:permEnd w:id="839207054"/>
      <w:tr w:rsidR="0022629C" w:rsidRPr="00A81678" w14:paraId="006F033F" w14:textId="77777777" w:rsidTr="00D17B3F">
        <w:tc>
          <w:tcPr>
            <w:tcW w:w="5665" w:type="dxa"/>
          </w:tcPr>
          <w:p w14:paraId="44AC715F" w14:textId="4228C54C" w:rsidR="0022629C" w:rsidRPr="00A81678" w:rsidRDefault="008005BB" w:rsidP="0022629C">
            <w:pPr>
              <w:spacing w:before="120" w:after="120"/>
              <w:rPr>
                <w:b/>
                <w:bCs/>
              </w:rPr>
            </w:pPr>
            <w:r>
              <w:rPr>
                <w:b/>
                <w:bCs/>
              </w:rPr>
              <w:t>W</w:t>
            </w:r>
            <w:r w:rsidR="0022629C" w:rsidRPr="00A81678">
              <w:rPr>
                <w:b/>
                <w:bCs/>
              </w:rPr>
              <w:t>ork value score</w:t>
            </w:r>
          </w:p>
        </w:tc>
        <w:tc>
          <w:tcPr>
            <w:tcW w:w="3351" w:type="dxa"/>
          </w:tcPr>
          <w:p w14:paraId="2686120B" w14:textId="77777777" w:rsidR="0022629C" w:rsidRPr="00A81678" w:rsidRDefault="0022629C" w:rsidP="0022629C">
            <w:pPr>
              <w:spacing w:before="120" w:after="120"/>
            </w:pPr>
          </w:p>
        </w:tc>
      </w:tr>
      <w:tr w:rsidR="0022629C" w:rsidRPr="00A81678" w14:paraId="07224FB0" w14:textId="77777777" w:rsidTr="00D17B3F">
        <w:tc>
          <w:tcPr>
            <w:tcW w:w="5665" w:type="dxa"/>
          </w:tcPr>
          <w:p w14:paraId="1D3331C5" w14:textId="1B1E4E4B" w:rsidR="0022629C" w:rsidRPr="00A81678" w:rsidRDefault="0022629C" w:rsidP="0022629C">
            <w:pPr>
              <w:spacing w:before="120" w:after="120"/>
              <w:rPr>
                <w:b/>
              </w:rPr>
            </w:pPr>
            <w:permStart w:id="887699260" w:edGrp="everyone"/>
            <w:r w:rsidRPr="00A81678">
              <w:rPr>
                <w:b/>
              </w:rPr>
              <w:t>Remuneration band</w:t>
            </w:r>
          </w:p>
        </w:tc>
        <w:tc>
          <w:tcPr>
            <w:tcW w:w="3351" w:type="dxa"/>
          </w:tcPr>
          <w:p w14:paraId="500912C8" w14:textId="32510FB3" w:rsidR="0022629C" w:rsidRPr="00A81678" w:rsidRDefault="0022629C" w:rsidP="0022629C">
            <w:pPr>
              <w:spacing w:before="120" w:after="120"/>
            </w:pPr>
          </w:p>
        </w:tc>
      </w:tr>
      <w:tr w:rsidR="0022629C" w:rsidRPr="00A81678" w14:paraId="2B74D3F4" w14:textId="77777777" w:rsidTr="00D17B3F">
        <w:tc>
          <w:tcPr>
            <w:tcW w:w="5665" w:type="dxa"/>
          </w:tcPr>
          <w:p w14:paraId="27897665" w14:textId="3669B315" w:rsidR="0022629C" w:rsidRPr="00A81678" w:rsidRDefault="0022629C" w:rsidP="0022629C">
            <w:pPr>
              <w:spacing w:before="120" w:after="120"/>
              <w:rPr>
                <w:b/>
                <w:bCs/>
              </w:rPr>
            </w:pPr>
            <w:permStart w:id="1097888360" w:edGrp="everyone"/>
            <w:permEnd w:id="887699260"/>
            <w:r w:rsidRPr="00A81678">
              <w:rPr>
                <w:b/>
                <w:bCs/>
              </w:rPr>
              <w:t xml:space="preserve">Proposed </w:t>
            </w:r>
            <w:r w:rsidR="00F87D93" w:rsidRPr="00D14AB4">
              <w:rPr>
                <w:b/>
                <w:bCs/>
              </w:rPr>
              <w:t>t</w:t>
            </w:r>
            <w:r w:rsidR="00A71BFA" w:rsidRPr="00D14AB4">
              <w:rPr>
                <w:b/>
                <w:bCs/>
              </w:rPr>
              <w:t xml:space="preserve">otal </w:t>
            </w:r>
            <w:r w:rsidR="00F87D93" w:rsidRPr="00D14AB4">
              <w:rPr>
                <w:b/>
                <w:bCs/>
              </w:rPr>
              <w:t>r</w:t>
            </w:r>
            <w:r w:rsidR="00A71BFA" w:rsidRPr="00D14AB4">
              <w:rPr>
                <w:b/>
                <w:bCs/>
              </w:rPr>
              <w:t xml:space="preserve">emuneration </w:t>
            </w:r>
            <w:r w:rsidR="00F87D93" w:rsidRPr="00D14AB4">
              <w:rPr>
                <w:b/>
                <w:bCs/>
              </w:rPr>
              <w:t>p</w:t>
            </w:r>
            <w:r w:rsidR="00A71BFA" w:rsidRPr="00A81678">
              <w:rPr>
                <w:b/>
                <w:bCs/>
              </w:rPr>
              <w:t>ackage (</w:t>
            </w:r>
            <w:r w:rsidRPr="00A81678">
              <w:rPr>
                <w:b/>
                <w:bCs/>
              </w:rPr>
              <w:t>TRP</w:t>
            </w:r>
            <w:r w:rsidR="00A71BFA" w:rsidRPr="00A81678">
              <w:rPr>
                <w:b/>
                <w:bCs/>
              </w:rPr>
              <w:t>)</w:t>
            </w:r>
          </w:p>
        </w:tc>
        <w:tc>
          <w:tcPr>
            <w:tcW w:w="3351" w:type="dxa"/>
          </w:tcPr>
          <w:p w14:paraId="5F8FD1E9" w14:textId="21007871" w:rsidR="0022629C" w:rsidRPr="00A81678" w:rsidRDefault="0022629C" w:rsidP="0022629C">
            <w:pPr>
              <w:spacing w:before="120" w:after="120"/>
            </w:pPr>
          </w:p>
        </w:tc>
      </w:tr>
      <w:tr w:rsidR="0022629C" w:rsidRPr="00A81678" w14:paraId="333F49B6" w14:textId="77777777" w:rsidTr="00D17B3F">
        <w:tc>
          <w:tcPr>
            <w:tcW w:w="5665" w:type="dxa"/>
          </w:tcPr>
          <w:p w14:paraId="519AC23F" w14:textId="6ECE14E3" w:rsidR="00CB7239" w:rsidRPr="00A81678" w:rsidRDefault="00256853" w:rsidP="008947C3">
            <w:pPr>
              <w:spacing w:before="60" w:after="60"/>
              <w:rPr>
                <w:b/>
                <w:bCs/>
              </w:rPr>
            </w:pPr>
            <w:permStart w:id="1166566227" w:edGrp="everyone"/>
            <w:permEnd w:id="1097888360"/>
            <w:r w:rsidRPr="00A81678">
              <w:rPr>
                <w:b/>
                <w:bCs/>
              </w:rPr>
              <w:t>N</w:t>
            </w:r>
            <w:r w:rsidR="00CB7239" w:rsidRPr="00A81678">
              <w:rPr>
                <w:b/>
                <w:bCs/>
              </w:rPr>
              <w:t xml:space="preserve">ew </w:t>
            </w:r>
            <w:proofErr w:type="gramStart"/>
            <w:r w:rsidR="00CB7239" w:rsidRPr="00A81678">
              <w:rPr>
                <w:b/>
                <w:bCs/>
              </w:rPr>
              <w:t>contract</w:t>
            </w:r>
            <w:proofErr w:type="gramEnd"/>
            <w:r w:rsidR="00CB7239" w:rsidRPr="00A81678">
              <w:rPr>
                <w:b/>
                <w:bCs/>
              </w:rPr>
              <w:t xml:space="preserve"> </w:t>
            </w:r>
            <w:r w:rsidR="0022629C" w:rsidRPr="00A81678">
              <w:rPr>
                <w:b/>
                <w:bCs/>
              </w:rPr>
              <w:t xml:space="preserve">start date </w:t>
            </w:r>
            <w:r w:rsidR="000C45D5" w:rsidRPr="00D14AB4">
              <w:rPr>
                <w:b/>
                <w:bCs/>
              </w:rPr>
              <w:br/>
            </w:r>
            <w:r w:rsidR="00CB7239" w:rsidRPr="00A81678">
              <w:rPr>
                <w:b/>
                <w:bCs/>
              </w:rPr>
              <w:t>(</w:t>
            </w:r>
            <w:r w:rsidR="00BB0347" w:rsidRPr="00A81678">
              <w:rPr>
                <w:b/>
                <w:bCs/>
              </w:rPr>
              <w:t xml:space="preserve">for a </w:t>
            </w:r>
            <w:r w:rsidR="00CB7239" w:rsidRPr="00A81678">
              <w:rPr>
                <w:b/>
                <w:bCs/>
              </w:rPr>
              <w:t>new appointment or reappointment)</w:t>
            </w:r>
          </w:p>
          <w:p w14:paraId="01F258CD" w14:textId="77777777" w:rsidR="00635583" w:rsidRPr="00D14AB4" w:rsidRDefault="00CB7239" w:rsidP="0022629C">
            <w:pPr>
              <w:spacing w:before="120" w:after="120"/>
              <w:rPr>
                <w:b/>
                <w:bCs/>
              </w:rPr>
            </w:pPr>
            <w:r w:rsidRPr="00A81678">
              <w:rPr>
                <w:b/>
                <w:bCs/>
              </w:rPr>
              <w:t>OR</w:t>
            </w:r>
          </w:p>
          <w:p w14:paraId="0AA78010" w14:textId="20A86B10" w:rsidR="0022629C" w:rsidRPr="00A81678" w:rsidRDefault="00CB7239" w:rsidP="0022629C">
            <w:pPr>
              <w:spacing w:before="120" w:after="120"/>
              <w:rPr>
                <w:b/>
                <w:bCs/>
              </w:rPr>
            </w:pPr>
            <w:r w:rsidRPr="00A81678">
              <w:rPr>
                <w:b/>
                <w:bCs/>
              </w:rPr>
              <w:t xml:space="preserve">Existing </w:t>
            </w:r>
            <w:proofErr w:type="gramStart"/>
            <w:r w:rsidRPr="00A81678">
              <w:rPr>
                <w:b/>
                <w:bCs/>
              </w:rPr>
              <w:t>contract</w:t>
            </w:r>
            <w:proofErr w:type="gramEnd"/>
            <w:r w:rsidRPr="00A81678">
              <w:rPr>
                <w:b/>
                <w:bCs/>
              </w:rPr>
              <w:t xml:space="preserve"> start date </w:t>
            </w:r>
            <w:r w:rsidRPr="00A81678">
              <w:rPr>
                <w:b/>
                <w:bCs/>
                <w:u w:val="single"/>
              </w:rPr>
              <w:t>and</w:t>
            </w:r>
            <w:r w:rsidRPr="00A81678">
              <w:rPr>
                <w:b/>
                <w:bCs/>
              </w:rPr>
              <w:t xml:space="preserve"> </w:t>
            </w:r>
            <w:r w:rsidR="0022629C" w:rsidRPr="00A81678">
              <w:rPr>
                <w:b/>
                <w:bCs/>
              </w:rPr>
              <w:t>contract variation</w:t>
            </w:r>
            <w:r w:rsidRPr="00A81678">
              <w:rPr>
                <w:b/>
                <w:bCs/>
              </w:rPr>
              <w:t xml:space="preserve"> date (</w:t>
            </w:r>
            <w:r w:rsidR="00BB0347" w:rsidRPr="00A81678">
              <w:rPr>
                <w:b/>
                <w:bCs/>
              </w:rPr>
              <w:t>for</w:t>
            </w:r>
            <w:r w:rsidR="000C45D5" w:rsidRPr="00D14AB4">
              <w:rPr>
                <w:b/>
                <w:bCs/>
              </w:rPr>
              <w:t> </w:t>
            </w:r>
            <w:r w:rsidR="00BB0347" w:rsidRPr="00A81678">
              <w:rPr>
                <w:b/>
                <w:bCs/>
              </w:rPr>
              <w:t xml:space="preserve">a </w:t>
            </w:r>
            <w:r w:rsidRPr="00A81678">
              <w:rPr>
                <w:b/>
                <w:bCs/>
              </w:rPr>
              <w:t>mid-contract adjustment)</w:t>
            </w:r>
          </w:p>
        </w:tc>
        <w:tc>
          <w:tcPr>
            <w:tcW w:w="3351" w:type="dxa"/>
          </w:tcPr>
          <w:p w14:paraId="56E8923E" w14:textId="2A194312" w:rsidR="0022629C" w:rsidRPr="00A81678" w:rsidRDefault="0022629C" w:rsidP="0022629C">
            <w:pPr>
              <w:spacing w:before="120" w:after="120"/>
            </w:pPr>
          </w:p>
        </w:tc>
      </w:tr>
      <w:tr w:rsidR="0022629C" w:rsidRPr="00A81678" w14:paraId="7917256C" w14:textId="77777777" w:rsidTr="00D17B3F">
        <w:tc>
          <w:tcPr>
            <w:tcW w:w="5665" w:type="dxa"/>
          </w:tcPr>
          <w:p w14:paraId="1DFBA841" w14:textId="1B6594A0" w:rsidR="0022629C" w:rsidRPr="00A81678" w:rsidRDefault="00256853" w:rsidP="0022629C">
            <w:pPr>
              <w:spacing w:before="120" w:after="120"/>
              <w:rPr>
                <w:b/>
                <w:bCs/>
              </w:rPr>
            </w:pPr>
            <w:permStart w:id="63387691" w:edGrp="everyone"/>
            <w:permEnd w:id="1166566227"/>
            <w:r w:rsidRPr="00A81678">
              <w:rPr>
                <w:b/>
                <w:bCs/>
              </w:rPr>
              <w:t xml:space="preserve">Contract </w:t>
            </w:r>
            <w:r w:rsidR="0022629C" w:rsidRPr="00A81678">
              <w:rPr>
                <w:b/>
                <w:bCs/>
              </w:rPr>
              <w:t>end date</w:t>
            </w:r>
          </w:p>
        </w:tc>
        <w:tc>
          <w:tcPr>
            <w:tcW w:w="3351" w:type="dxa"/>
          </w:tcPr>
          <w:p w14:paraId="5A7296FC" w14:textId="262ECFF9" w:rsidR="0022629C" w:rsidRPr="00A81678" w:rsidRDefault="0022629C" w:rsidP="0022629C">
            <w:pPr>
              <w:spacing w:before="120" w:after="120"/>
            </w:pPr>
          </w:p>
        </w:tc>
      </w:tr>
      <w:permEnd w:id="63387691"/>
    </w:tbl>
    <w:p w14:paraId="55523C32" w14:textId="77777777" w:rsidR="00393BAB" w:rsidRDefault="00393BAB" w:rsidP="007E6223">
      <w:pPr>
        <w:spacing w:before="480" w:after="120"/>
        <w:rPr>
          <w:rFonts w:ascii="Rockwell" w:eastAsia="Cambria" w:hAnsi="Rockwell" w:cs="Calibri Light"/>
          <w:color w:val="26664E"/>
          <w:sz w:val="30"/>
          <w:szCs w:val="30"/>
        </w:rPr>
      </w:pPr>
    </w:p>
    <w:p w14:paraId="71776857" w14:textId="77777777" w:rsidR="00393BAB" w:rsidRDefault="00393BAB">
      <w:pPr>
        <w:rPr>
          <w:rFonts w:ascii="Rockwell" w:eastAsia="Cambria" w:hAnsi="Rockwell" w:cs="Calibri Light"/>
          <w:color w:val="26664E"/>
          <w:sz w:val="30"/>
          <w:szCs w:val="30"/>
        </w:rPr>
      </w:pPr>
      <w:r>
        <w:rPr>
          <w:rFonts w:ascii="Rockwell" w:eastAsia="Cambria" w:hAnsi="Rockwell" w:cs="Calibri Light"/>
          <w:color w:val="26664E"/>
          <w:sz w:val="30"/>
          <w:szCs w:val="30"/>
        </w:rPr>
        <w:br w:type="page"/>
      </w:r>
    </w:p>
    <w:p w14:paraId="4C481079" w14:textId="4EDC38AF" w:rsidR="00B61925" w:rsidRPr="00A81678" w:rsidRDefault="00BB0347" w:rsidP="007E6223">
      <w:pPr>
        <w:spacing w:before="480" w:after="120"/>
        <w:rPr>
          <w:rFonts w:ascii="Rockwell" w:eastAsia="Cambria" w:hAnsi="Rockwell" w:cs="Calibri Light"/>
          <w:color w:val="26664E"/>
          <w:sz w:val="30"/>
          <w:szCs w:val="30"/>
        </w:rPr>
      </w:pPr>
      <w:r w:rsidRPr="00A81678">
        <w:rPr>
          <w:rFonts w:ascii="Rockwell" w:eastAsia="Cambria" w:hAnsi="Rockwell" w:cs="Calibri Light"/>
          <w:color w:val="26664E"/>
          <w:sz w:val="30"/>
          <w:szCs w:val="30"/>
        </w:rPr>
        <w:lastRenderedPageBreak/>
        <w:t>Part</w:t>
      </w:r>
      <w:r w:rsidR="00C803C6" w:rsidRPr="00A81678">
        <w:rPr>
          <w:rFonts w:ascii="Rockwell" w:eastAsia="Cambria" w:hAnsi="Rockwell" w:cs="Calibri Light"/>
          <w:color w:val="26664E"/>
          <w:sz w:val="30"/>
          <w:szCs w:val="30"/>
        </w:rPr>
        <w:t xml:space="preserve"> </w:t>
      </w:r>
      <w:r w:rsidR="008E5DA9" w:rsidRPr="00A81678">
        <w:rPr>
          <w:rFonts w:ascii="Rockwell" w:eastAsia="Cambria" w:hAnsi="Rockwell" w:cs="Calibri Light"/>
          <w:color w:val="26664E"/>
          <w:sz w:val="30"/>
          <w:szCs w:val="30"/>
        </w:rPr>
        <w:t>3</w:t>
      </w:r>
      <w:r w:rsidR="00C803C6" w:rsidRPr="00A81678">
        <w:rPr>
          <w:rFonts w:ascii="Rockwell" w:eastAsia="Cambria" w:hAnsi="Rockwell" w:cs="Calibri Light"/>
          <w:color w:val="26664E"/>
          <w:sz w:val="30"/>
          <w:szCs w:val="30"/>
        </w:rPr>
        <w:t xml:space="preserve">: </w:t>
      </w:r>
      <w:r w:rsidR="008E5DA9" w:rsidRPr="00A81678">
        <w:rPr>
          <w:rFonts w:ascii="Rockwell" w:eastAsia="Cambria" w:hAnsi="Rockwell" w:cs="Calibri Light"/>
          <w:color w:val="26664E"/>
          <w:sz w:val="30"/>
          <w:szCs w:val="30"/>
        </w:rPr>
        <w:t xml:space="preserve">Rationale for </w:t>
      </w:r>
      <w:r w:rsidRPr="00A81678">
        <w:rPr>
          <w:rFonts w:ascii="Rockwell" w:eastAsia="Cambria" w:hAnsi="Rockwell" w:cs="Calibri Light"/>
          <w:color w:val="26664E"/>
          <w:sz w:val="30"/>
          <w:szCs w:val="30"/>
        </w:rPr>
        <w:t xml:space="preserve">the </w:t>
      </w:r>
      <w:r w:rsidR="008E5DA9" w:rsidRPr="00A81678">
        <w:rPr>
          <w:rFonts w:ascii="Rockwell" w:eastAsia="Cambria" w:hAnsi="Rockwell" w:cs="Calibri Light"/>
          <w:color w:val="26664E"/>
          <w:sz w:val="30"/>
          <w:szCs w:val="30"/>
        </w:rPr>
        <w:t xml:space="preserve">proposed </w:t>
      </w:r>
      <w:r w:rsidRPr="00A81678">
        <w:rPr>
          <w:rFonts w:ascii="Rockwell" w:eastAsia="Cambria" w:hAnsi="Rockwell" w:cs="Calibri Light"/>
          <w:color w:val="26664E"/>
          <w:sz w:val="30"/>
          <w:szCs w:val="30"/>
        </w:rPr>
        <w:t>TRP</w:t>
      </w:r>
    </w:p>
    <w:p w14:paraId="00CDE591" w14:textId="0417D6EE" w:rsidR="008E5DA9" w:rsidRPr="00A81678" w:rsidRDefault="00791A97" w:rsidP="001B719B">
      <w:pPr>
        <w:spacing w:before="120" w:after="240" w:line="20" w:lineRule="atLeast"/>
      </w:pPr>
      <w:r w:rsidRPr="00A81678">
        <w:t xml:space="preserve">Please provide a statement </w:t>
      </w:r>
      <w:r w:rsidR="008E5DA9" w:rsidRPr="00A81678">
        <w:t xml:space="preserve">and supporting evidence </w:t>
      </w:r>
      <w:r w:rsidR="00BB0347" w:rsidRPr="00A81678">
        <w:t xml:space="preserve">in each section </w:t>
      </w:r>
      <w:r w:rsidR="008E5DA9" w:rsidRPr="00A81678">
        <w:t xml:space="preserve">below to </w:t>
      </w:r>
      <w:r w:rsidR="001B719B" w:rsidRPr="00A81678">
        <w:t xml:space="preserve">justify </w:t>
      </w:r>
      <w:r w:rsidR="008E5DA9" w:rsidRPr="00A81678">
        <w:t xml:space="preserve">the </w:t>
      </w:r>
      <w:r w:rsidR="001B719B" w:rsidRPr="00A81678">
        <w:t>specific</w:t>
      </w:r>
      <w:r w:rsidR="008E5DA9" w:rsidRPr="00A81678">
        <w:t xml:space="preserve"> TRP </w:t>
      </w:r>
      <w:r w:rsidR="001B719B" w:rsidRPr="00A81678">
        <w:t>or TRP range proposed for</w:t>
      </w:r>
      <w:r w:rsidR="008E5DA9" w:rsidRPr="00A81678">
        <w:t xml:space="preserve"> the position</w:t>
      </w:r>
      <w:r w:rsidR="00C803C6" w:rsidRPr="00A81678">
        <w:t>.</w:t>
      </w:r>
      <w:r w:rsidR="0005367A" w:rsidRPr="00A81678">
        <w:t xml:space="preserve"> </w:t>
      </w:r>
    </w:p>
    <w:p w14:paraId="13BA7B81" w14:textId="06A68D23" w:rsidR="00FD7771" w:rsidRPr="00A81678" w:rsidRDefault="00FD7771" w:rsidP="001B719B">
      <w:pPr>
        <w:spacing w:before="120" w:after="240" w:line="20" w:lineRule="atLeast"/>
        <w:rPr>
          <w:color w:val="0E7650"/>
        </w:rPr>
      </w:pPr>
      <w:r w:rsidRPr="00A81678">
        <w:rPr>
          <w:color w:val="0E7650"/>
        </w:rPr>
        <w:t xml:space="preserve">Text in green is for guidance only and should be deleted </w:t>
      </w:r>
      <w:r w:rsidR="00BC3EBF" w:rsidRPr="00D14AB4">
        <w:rPr>
          <w:color w:val="0E7650"/>
        </w:rPr>
        <w:t>before submission</w:t>
      </w:r>
      <w:r w:rsidRPr="00A81678">
        <w:rPr>
          <w:color w:val="0E765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6"/>
      </w:tblGrid>
      <w:tr w:rsidR="00B61925" w:rsidRPr="00A81678" w14:paraId="0508478A" w14:textId="77777777" w:rsidTr="00263A83">
        <w:tc>
          <w:tcPr>
            <w:tcW w:w="8996" w:type="dxa"/>
            <w:tcBorders>
              <w:top w:val="single" w:sz="12" w:space="0" w:color="auto"/>
              <w:left w:val="single" w:sz="12" w:space="0" w:color="auto"/>
              <w:bottom w:val="nil"/>
              <w:right w:val="single" w:sz="12" w:space="0" w:color="auto"/>
            </w:tcBorders>
          </w:tcPr>
          <w:p w14:paraId="1B093086" w14:textId="5F672A9D" w:rsidR="00783E2A" w:rsidRPr="00A81678" w:rsidRDefault="000B77D8" w:rsidP="001B719B">
            <w:pPr>
              <w:keepNext/>
              <w:spacing w:before="120"/>
              <w:rPr>
                <w:b/>
                <w:bCs/>
                <w:sz w:val="24"/>
                <w:szCs w:val="24"/>
                <w:u w:val="single"/>
              </w:rPr>
            </w:pPr>
            <w:r w:rsidRPr="00A81678">
              <w:rPr>
                <w:b/>
                <w:bCs/>
                <w:sz w:val="24"/>
                <w:szCs w:val="24"/>
                <w:u w:val="single"/>
              </w:rPr>
              <w:t>Summary</w:t>
            </w:r>
          </w:p>
          <w:p w14:paraId="3B2E37AF" w14:textId="671F1A9C" w:rsidR="00C502CF" w:rsidRPr="00A81678" w:rsidRDefault="00E07386" w:rsidP="002E5F91">
            <w:pPr>
              <w:keepNext/>
              <w:spacing w:before="120"/>
              <w:rPr>
                <w:color w:val="0E7650"/>
              </w:rPr>
            </w:pPr>
            <w:bookmarkStart w:id="1" w:name="_Hlk146212656"/>
            <w:r>
              <w:rPr>
                <w:color w:val="0E7650"/>
              </w:rPr>
              <w:t xml:space="preserve">Outline the key factors that explain </w:t>
            </w:r>
            <w:r w:rsidR="0005443C">
              <w:rPr>
                <w:color w:val="0E7650"/>
              </w:rPr>
              <w:t xml:space="preserve">why it is not possible </w:t>
            </w:r>
            <w:r w:rsidR="00A10C06">
              <w:rPr>
                <w:color w:val="0E7650"/>
              </w:rPr>
              <w:t xml:space="preserve">to attract or retain an executive </w:t>
            </w:r>
            <w:r w:rsidR="002868F2">
              <w:rPr>
                <w:color w:val="0E7650"/>
              </w:rPr>
              <w:t>for t</w:t>
            </w:r>
            <w:r w:rsidR="00E17AC6">
              <w:rPr>
                <w:color w:val="0E7650"/>
              </w:rPr>
              <w:t>he position within the relevant re</w:t>
            </w:r>
            <w:r w:rsidR="00B244D3">
              <w:rPr>
                <w:color w:val="0E7650"/>
              </w:rPr>
              <w:t>muneration band</w:t>
            </w:r>
            <w:r w:rsidR="00737F2F">
              <w:rPr>
                <w:color w:val="0E7650"/>
              </w:rPr>
              <w:t xml:space="preserve">. </w:t>
            </w:r>
            <w:r w:rsidR="00C44A1B">
              <w:rPr>
                <w:color w:val="0E7650"/>
              </w:rPr>
              <w:t>Further, o</w:t>
            </w:r>
            <w:r w:rsidR="00C502CF" w:rsidRPr="00A81678">
              <w:rPr>
                <w:color w:val="0E7650"/>
              </w:rPr>
              <w:t xml:space="preserve">utline how the specific </w:t>
            </w:r>
            <w:r w:rsidR="00A33F22" w:rsidRPr="00A81678">
              <w:rPr>
                <w:color w:val="0E7650"/>
              </w:rPr>
              <w:t xml:space="preserve">TRP </w:t>
            </w:r>
            <w:r w:rsidR="0076793D" w:rsidRPr="00D14AB4">
              <w:rPr>
                <w:color w:val="0E7650"/>
              </w:rPr>
              <w:t>proposed</w:t>
            </w:r>
            <w:r w:rsidR="00A33F22" w:rsidRPr="00D14AB4">
              <w:rPr>
                <w:color w:val="0E7650"/>
              </w:rPr>
              <w:t xml:space="preserve"> </w:t>
            </w:r>
            <w:r w:rsidR="00A33F22" w:rsidRPr="00A81678">
              <w:rPr>
                <w:color w:val="0E7650"/>
              </w:rPr>
              <w:t xml:space="preserve">for this executive position was derived or established. </w:t>
            </w:r>
          </w:p>
          <w:bookmarkEnd w:id="1"/>
          <w:p w14:paraId="06C9C146" w14:textId="43056842" w:rsidR="001B719B" w:rsidRPr="00A81678" w:rsidRDefault="001B719B" w:rsidP="002E5F91">
            <w:pPr>
              <w:keepNext/>
              <w:spacing w:before="120"/>
              <w:rPr>
                <w:i/>
                <w:iCs/>
              </w:rPr>
            </w:pPr>
          </w:p>
        </w:tc>
      </w:tr>
      <w:tr w:rsidR="002E5F91" w:rsidRPr="00A81678" w14:paraId="1F61769F" w14:textId="77777777" w:rsidTr="00A50F7B">
        <w:tc>
          <w:tcPr>
            <w:tcW w:w="8996" w:type="dxa"/>
            <w:tcBorders>
              <w:top w:val="nil"/>
              <w:left w:val="single" w:sz="12" w:space="0" w:color="auto"/>
              <w:bottom w:val="single" w:sz="12" w:space="0" w:color="auto"/>
              <w:right w:val="single" w:sz="12" w:space="0" w:color="auto"/>
            </w:tcBorders>
          </w:tcPr>
          <w:p w14:paraId="2FE27CAC" w14:textId="77777777" w:rsidR="00080E33" w:rsidRPr="00A81678" w:rsidRDefault="00080E33" w:rsidP="00080E33">
            <w:pPr>
              <w:keepNext/>
              <w:spacing w:before="120"/>
              <w:rPr>
                <w:color w:val="0E7650"/>
              </w:rPr>
            </w:pPr>
            <w:r w:rsidRPr="00A81678">
              <w:rPr>
                <w:color w:val="0E7650"/>
              </w:rPr>
              <w:t>[insert text here]</w:t>
            </w:r>
          </w:p>
          <w:p w14:paraId="254F2FEE" w14:textId="77777777" w:rsidR="00A50F7B" w:rsidRPr="00A81678" w:rsidRDefault="00A50F7B" w:rsidP="00A50F7B">
            <w:pPr>
              <w:keepNext/>
              <w:spacing w:before="120"/>
              <w:rPr>
                <w:b/>
                <w:bCs/>
              </w:rPr>
            </w:pPr>
            <w:r w:rsidRPr="00A81678">
              <w:rPr>
                <w:b/>
                <w:bCs/>
              </w:rPr>
              <w:t>Mandatory attachments</w:t>
            </w:r>
          </w:p>
          <w:p w14:paraId="69EE7EB9" w14:textId="77777777" w:rsidR="00A50F7B" w:rsidRPr="00A81678" w:rsidRDefault="0085210B" w:rsidP="00A50F7B">
            <w:pPr>
              <w:keepNext/>
              <w:spacing w:before="120"/>
            </w:pPr>
            <w:sdt>
              <w:sdtPr>
                <w:id w:val="1569303658"/>
                <w14:checkbox>
                  <w14:checked w14:val="0"/>
                  <w14:checkedState w14:val="2612" w14:font="MS Gothic"/>
                  <w14:uncheckedState w14:val="2610" w14:font="MS Gothic"/>
                </w14:checkbox>
              </w:sdtPr>
              <w:sdtEndPr/>
              <w:sdtContent>
                <w:permStart w:id="648167992" w:edGrp="everyone"/>
                <w:r w:rsidR="00A50F7B" w:rsidRPr="00A81678">
                  <w:rPr>
                    <w:rFonts w:ascii="MS Gothic" w:eastAsia="MS Gothic" w:hAnsi="MS Gothic" w:hint="eastAsia"/>
                  </w:rPr>
                  <w:t>☐</w:t>
                </w:r>
                <w:permEnd w:id="648167992"/>
              </w:sdtContent>
            </w:sdt>
            <w:r w:rsidR="00A50F7B" w:rsidRPr="00A81678">
              <w:tab/>
              <w:t>Current position description</w:t>
            </w:r>
          </w:p>
          <w:p w14:paraId="7D80610F" w14:textId="5BD99CE3" w:rsidR="00A50F7B" w:rsidRPr="00A81678" w:rsidRDefault="0085210B" w:rsidP="00A50F7B">
            <w:pPr>
              <w:keepNext/>
              <w:spacing w:before="120"/>
            </w:pPr>
            <w:sdt>
              <w:sdtPr>
                <w:id w:val="-843011798"/>
                <w14:checkbox>
                  <w14:checked w14:val="0"/>
                  <w14:checkedState w14:val="2612" w14:font="MS Gothic"/>
                  <w14:uncheckedState w14:val="2610" w14:font="MS Gothic"/>
                </w14:checkbox>
              </w:sdtPr>
              <w:sdtEndPr/>
              <w:sdtContent>
                <w:permStart w:id="1722702452" w:edGrp="everyone"/>
                <w:r w:rsidR="00A50F7B" w:rsidRPr="00A81678">
                  <w:rPr>
                    <w:rFonts w:ascii="MS Gothic" w:eastAsia="MS Gothic" w:hAnsi="MS Gothic" w:hint="eastAsia"/>
                  </w:rPr>
                  <w:t>☐</w:t>
                </w:r>
                <w:permEnd w:id="1722702452"/>
              </w:sdtContent>
            </w:sdt>
            <w:r w:rsidR="00A50F7B" w:rsidRPr="00A81678">
              <w:tab/>
            </w:r>
            <w:r w:rsidR="00A765B9" w:rsidRPr="00A81678">
              <w:t>Current w</w:t>
            </w:r>
            <w:r w:rsidR="00A50F7B" w:rsidRPr="00A81678">
              <w:t xml:space="preserve">ork value assessment based on </w:t>
            </w:r>
            <w:r w:rsidR="00A765B9" w:rsidRPr="00A81678">
              <w:t>the attached</w:t>
            </w:r>
            <w:r w:rsidR="00A50F7B" w:rsidRPr="00A81678">
              <w:t xml:space="preserve"> position </w:t>
            </w:r>
            <w:proofErr w:type="gramStart"/>
            <w:r w:rsidR="00A50F7B" w:rsidRPr="00A81678">
              <w:t>description</w:t>
            </w:r>
            <w:proofErr w:type="gramEnd"/>
          </w:p>
          <w:p w14:paraId="41188532" w14:textId="77777777" w:rsidR="00A50F7B" w:rsidRPr="00A81678" w:rsidRDefault="0085210B" w:rsidP="00A50F7B">
            <w:pPr>
              <w:spacing w:before="120"/>
            </w:pPr>
            <w:sdt>
              <w:sdtPr>
                <w:id w:val="654420678"/>
                <w14:checkbox>
                  <w14:checked w14:val="0"/>
                  <w14:checkedState w14:val="2612" w14:font="MS Gothic"/>
                  <w14:uncheckedState w14:val="2610" w14:font="MS Gothic"/>
                </w14:checkbox>
              </w:sdtPr>
              <w:sdtEndPr/>
              <w:sdtContent>
                <w:permStart w:id="1430938018" w:edGrp="everyone"/>
                <w:r w:rsidR="00A50F7B" w:rsidRPr="00A81678">
                  <w:rPr>
                    <w:rFonts w:ascii="MS Gothic" w:eastAsia="MS Gothic" w:hAnsi="MS Gothic" w:hint="eastAsia"/>
                  </w:rPr>
                  <w:t>☐</w:t>
                </w:r>
                <w:permEnd w:id="1430938018"/>
              </w:sdtContent>
            </w:sdt>
            <w:r w:rsidR="00A50F7B" w:rsidRPr="00A81678">
              <w:tab/>
            </w:r>
            <w:bookmarkStart w:id="2" w:name="_Hlk146283627"/>
            <w:r w:rsidR="00A50F7B" w:rsidRPr="00A81678">
              <w:t>Executive’s resume</w:t>
            </w:r>
          </w:p>
          <w:p w14:paraId="64BA95AB" w14:textId="77777777" w:rsidR="00A50F7B" w:rsidRPr="00A81678" w:rsidRDefault="0085210B" w:rsidP="00A50F7B">
            <w:pPr>
              <w:spacing w:before="120"/>
              <w:ind w:left="729" w:hanging="729"/>
            </w:pPr>
            <w:sdt>
              <w:sdtPr>
                <w:id w:val="-1451629866"/>
                <w14:checkbox>
                  <w14:checked w14:val="0"/>
                  <w14:checkedState w14:val="2612" w14:font="MS Gothic"/>
                  <w14:uncheckedState w14:val="2610" w14:font="MS Gothic"/>
                </w14:checkbox>
              </w:sdtPr>
              <w:sdtEndPr/>
              <w:sdtContent>
                <w:permStart w:id="2105625167" w:edGrp="everyone"/>
                <w:r w:rsidR="00A50F7B" w:rsidRPr="00A81678">
                  <w:rPr>
                    <w:rFonts w:ascii="MS Gothic" w:eastAsia="MS Gothic" w:hAnsi="MS Gothic" w:hint="eastAsia"/>
                  </w:rPr>
                  <w:t>☐</w:t>
                </w:r>
                <w:permEnd w:id="2105625167"/>
              </w:sdtContent>
            </w:sdt>
            <w:r w:rsidR="00A50F7B" w:rsidRPr="00A81678">
              <w:tab/>
              <w:t xml:space="preserve">Evidence of the executive’s current remuneration </w:t>
            </w:r>
          </w:p>
          <w:bookmarkEnd w:id="2"/>
          <w:p w14:paraId="650CBE66" w14:textId="77777777" w:rsidR="00A50F7B" w:rsidRPr="00A81678" w:rsidRDefault="0085210B" w:rsidP="00A50F7B">
            <w:pPr>
              <w:spacing w:before="120"/>
            </w:pPr>
            <w:sdt>
              <w:sdtPr>
                <w:id w:val="1784533593"/>
                <w14:checkbox>
                  <w14:checked w14:val="0"/>
                  <w14:checkedState w14:val="2612" w14:font="MS Gothic"/>
                  <w14:uncheckedState w14:val="2610" w14:font="MS Gothic"/>
                </w14:checkbox>
              </w:sdtPr>
              <w:sdtEndPr/>
              <w:sdtContent>
                <w:permStart w:id="945428529" w:edGrp="everyone"/>
                <w:r w:rsidR="00A50F7B" w:rsidRPr="00A81678">
                  <w:rPr>
                    <w:rFonts w:ascii="MS Gothic" w:eastAsia="MS Gothic" w:hAnsi="MS Gothic" w:hint="eastAsia"/>
                  </w:rPr>
                  <w:t>☐</w:t>
                </w:r>
                <w:permEnd w:id="945428529"/>
              </w:sdtContent>
            </w:sdt>
            <w:r w:rsidR="00A50F7B" w:rsidRPr="00A81678">
              <w:tab/>
              <w:t>Organisation chart</w:t>
            </w:r>
          </w:p>
          <w:p w14:paraId="34F143DE" w14:textId="77777777" w:rsidR="00A50F7B" w:rsidRPr="00A81678" w:rsidRDefault="0085210B" w:rsidP="00A50F7B">
            <w:pPr>
              <w:spacing w:before="120"/>
            </w:pPr>
            <w:sdt>
              <w:sdtPr>
                <w:id w:val="323102709"/>
                <w14:checkbox>
                  <w14:checked w14:val="0"/>
                  <w14:checkedState w14:val="2612" w14:font="MS Gothic"/>
                  <w14:uncheckedState w14:val="2610" w14:font="MS Gothic"/>
                </w14:checkbox>
              </w:sdtPr>
              <w:sdtEndPr/>
              <w:sdtContent>
                <w:permStart w:id="539170157" w:edGrp="everyone"/>
                <w:r w:rsidR="00A50F7B" w:rsidRPr="00A81678">
                  <w:rPr>
                    <w:rFonts w:ascii="MS Gothic" w:eastAsia="MS Gothic" w:hAnsi="MS Gothic" w:hint="eastAsia"/>
                  </w:rPr>
                  <w:t>☐</w:t>
                </w:r>
                <w:permEnd w:id="539170157"/>
              </w:sdtContent>
            </w:sdt>
            <w:r w:rsidR="00A50F7B" w:rsidRPr="00A81678">
              <w:tab/>
              <w:t>Data on remuneration relativities (see ‘Remuneration relativities’ section below)</w:t>
            </w:r>
          </w:p>
          <w:p w14:paraId="51936A4A" w14:textId="42A5A4F4" w:rsidR="002E5F91" w:rsidRPr="00A81678" w:rsidRDefault="002E5F91" w:rsidP="001B719B">
            <w:pPr>
              <w:keepNext/>
              <w:spacing w:before="120"/>
              <w:rPr>
                <w:b/>
                <w:bCs/>
                <w:u w:val="single"/>
              </w:rPr>
            </w:pPr>
          </w:p>
        </w:tc>
      </w:tr>
    </w:tbl>
    <w:p w14:paraId="01F2E2B1" w14:textId="77777777" w:rsidR="00A12E43" w:rsidRPr="00A81678" w:rsidRDefault="00A12E43" w:rsidP="009845B8">
      <w:pPr>
        <w:keepNext/>
        <w:spacing w:before="120"/>
        <w:rPr>
          <w:rFonts w:ascii="Calibri" w:hAnsi="Calibri" w:cs="Calibri"/>
          <w:b/>
          <w:bCs/>
          <w:sz w:val="24"/>
          <w:u w:val="single"/>
        </w:rPr>
        <w:sectPr w:rsidR="00A12E43" w:rsidRPr="00A81678" w:rsidSect="00F96128">
          <w:headerReference w:type="default" r:id="rId13"/>
          <w:footerReference w:type="default" r:id="rId14"/>
          <w:headerReference w:type="first" r:id="rId15"/>
          <w:type w:val="continuous"/>
          <w:pgSz w:w="11906" w:h="16838"/>
          <w:pgMar w:top="1440" w:right="1440" w:bottom="1440" w:left="1440" w:header="708" w:footer="708" w:gutter="0"/>
          <w:cols w:space="708"/>
          <w:titlePg/>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6"/>
      </w:tblGrid>
      <w:tr w:rsidR="009845B8" w:rsidRPr="00A81678" w14:paraId="6732A902" w14:textId="77777777" w:rsidTr="002A7175">
        <w:tc>
          <w:tcPr>
            <w:tcW w:w="8996" w:type="dxa"/>
            <w:tcBorders>
              <w:top w:val="single" w:sz="12" w:space="0" w:color="auto"/>
              <w:left w:val="single" w:sz="12" w:space="0" w:color="auto"/>
              <w:bottom w:val="single" w:sz="12" w:space="0" w:color="auto"/>
              <w:right w:val="single" w:sz="12" w:space="0" w:color="auto"/>
            </w:tcBorders>
          </w:tcPr>
          <w:p w14:paraId="273B467E" w14:textId="77777777" w:rsidR="009845B8" w:rsidRPr="00A81678" w:rsidRDefault="009845B8" w:rsidP="009845B8">
            <w:pPr>
              <w:keepNext/>
              <w:spacing w:before="120"/>
              <w:rPr>
                <w:rFonts w:ascii="Calibri" w:hAnsi="Calibri" w:cs="Calibri"/>
                <w:b/>
                <w:bCs/>
                <w:sz w:val="24"/>
                <w:u w:val="single"/>
              </w:rPr>
            </w:pPr>
            <w:r w:rsidRPr="00A81678">
              <w:rPr>
                <w:rFonts w:ascii="Calibri" w:hAnsi="Calibri" w:cs="Calibri"/>
                <w:b/>
                <w:bCs/>
                <w:sz w:val="24"/>
                <w:u w:val="single"/>
              </w:rPr>
              <w:lastRenderedPageBreak/>
              <w:t>Executive position</w:t>
            </w:r>
          </w:p>
          <w:p w14:paraId="46C0C2E6" w14:textId="77777777" w:rsidR="00A81678" w:rsidRDefault="009845B8" w:rsidP="009845B8">
            <w:pPr>
              <w:keepNext/>
              <w:spacing w:before="120"/>
              <w:rPr>
                <w:b/>
                <w:bCs/>
              </w:rPr>
            </w:pPr>
            <w:r w:rsidRPr="00A81678">
              <w:rPr>
                <w:b/>
                <w:bCs/>
              </w:rPr>
              <w:t xml:space="preserve">What are the </w:t>
            </w:r>
            <w:r w:rsidR="0097162C" w:rsidRPr="00A81678">
              <w:rPr>
                <w:b/>
              </w:rPr>
              <w:t xml:space="preserve">two or </w:t>
            </w:r>
            <w:r w:rsidR="00D6744C" w:rsidRPr="00A81678">
              <w:rPr>
                <w:b/>
              </w:rPr>
              <w:t>three</w:t>
            </w:r>
            <w:r w:rsidR="00D6744C" w:rsidRPr="00A81678">
              <w:rPr>
                <w:b/>
                <w:bCs/>
              </w:rPr>
              <w:t xml:space="preserve"> </w:t>
            </w:r>
            <w:r w:rsidRPr="00A81678">
              <w:rPr>
                <w:b/>
                <w:bCs/>
              </w:rPr>
              <w:t xml:space="preserve">critical functions and responsibilities of the position? What </w:t>
            </w:r>
            <w:bookmarkStart w:id="3" w:name="_Hlk146212993"/>
            <w:r w:rsidRPr="00A81678">
              <w:rPr>
                <w:b/>
                <w:bCs/>
              </w:rPr>
              <w:t>critical skills, capabilities and experience are required for the position?</w:t>
            </w:r>
            <w:bookmarkEnd w:id="3"/>
            <w:r w:rsidRPr="00A81678">
              <w:rPr>
                <w:b/>
                <w:bCs/>
              </w:rPr>
              <w:t xml:space="preserve"> How did these considerations inform the proposed TRP?</w:t>
            </w:r>
          </w:p>
          <w:p w14:paraId="0108AF50" w14:textId="4208E741" w:rsidR="004A0A14" w:rsidRPr="00A81678" w:rsidRDefault="00A34E9F" w:rsidP="009845B8">
            <w:pPr>
              <w:keepNext/>
              <w:spacing w:before="120"/>
              <w:rPr>
                <w:color w:val="0E7650"/>
              </w:rPr>
            </w:pPr>
            <w:r w:rsidRPr="00A81678">
              <w:rPr>
                <w:color w:val="0E7650"/>
              </w:rPr>
              <w:t xml:space="preserve">In considering the critical functions and responsibilities of the position, you may wish to note how the position contributes to the organisation’s </w:t>
            </w:r>
            <w:r w:rsidR="00EF6810" w:rsidRPr="00A81678">
              <w:rPr>
                <w:color w:val="0E7650"/>
              </w:rPr>
              <w:t xml:space="preserve">key </w:t>
            </w:r>
            <w:r w:rsidRPr="00A81678">
              <w:rPr>
                <w:color w:val="0E7650"/>
              </w:rPr>
              <w:t>objectives and priorities</w:t>
            </w:r>
            <w:r w:rsidR="00C52F5C" w:rsidRPr="00A81678">
              <w:rPr>
                <w:color w:val="0E7650"/>
              </w:rPr>
              <w:t>, including current</w:t>
            </w:r>
            <w:r w:rsidR="00C170B1" w:rsidRPr="00A81678">
              <w:rPr>
                <w:color w:val="0E7650"/>
              </w:rPr>
              <w:t xml:space="preserve"> strategic</w:t>
            </w:r>
            <w:r w:rsidR="00C52F5C" w:rsidRPr="00A81678">
              <w:rPr>
                <w:color w:val="0E7650"/>
              </w:rPr>
              <w:t xml:space="preserve"> risks and </w:t>
            </w:r>
            <w:r w:rsidR="00B630D5">
              <w:rPr>
                <w:color w:val="0E7650"/>
              </w:rPr>
              <w:t>significant</w:t>
            </w:r>
            <w:r w:rsidR="00C52F5C" w:rsidRPr="00A81678">
              <w:rPr>
                <w:color w:val="0E7650"/>
              </w:rPr>
              <w:t xml:space="preserve"> </w:t>
            </w:r>
            <w:r w:rsidR="005846D6" w:rsidRPr="00A81678">
              <w:rPr>
                <w:color w:val="0E7650"/>
              </w:rPr>
              <w:t>challenges</w:t>
            </w:r>
            <w:r w:rsidR="00B630D5">
              <w:rPr>
                <w:color w:val="0E7650"/>
              </w:rPr>
              <w:t xml:space="preserve"> that the executive in the position</w:t>
            </w:r>
            <w:r w:rsidR="00352988">
              <w:rPr>
                <w:color w:val="0E7650"/>
              </w:rPr>
              <w:t xml:space="preserve"> will be managing</w:t>
            </w:r>
            <w:r w:rsidRPr="00A81678">
              <w:rPr>
                <w:color w:val="0E7650"/>
              </w:rPr>
              <w:t>.</w:t>
            </w:r>
          </w:p>
          <w:p w14:paraId="6D5E67E0" w14:textId="77777777" w:rsidR="00A67E22" w:rsidRPr="00A81678" w:rsidRDefault="009845B8" w:rsidP="00A50F7B">
            <w:pPr>
              <w:keepNext/>
              <w:spacing w:before="120"/>
              <w:rPr>
                <w:color w:val="0E7650"/>
              </w:rPr>
            </w:pPr>
            <w:r w:rsidRPr="00A81678">
              <w:rPr>
                <w:color w:val="0E7650"/>
              </w:rPr>
              <w:t>In your response, please include a brief summary of material changes to the position (if any) since a previous request to the Tribunal.</w:t>
            </w:r>
            <w:r w:rsidR="00A50F7B" w:rsidRPr="00A81678">
              <w:rPr>
                <w:color w:val="0E7650"/>
              </w:rPr>
              <w:t xml:space="preserve"> </w:t>
            </w:r>
          </w:p>
          <w:p w14:paraId="52D1CF4E" w14:textId="3672CD65" w:rsidR="00A50F7B" w:rsidRPr="00A81678" w:rsidRDefault="00A50F7B" w:rsidP="00A50F7B">
            <w:pPr>
              <w:keepNext/>
              <w:spacing w:before="120"/>
              <w:rPr>
                <w:color w:val="0E7650"/>
              </w:rPr>
            </w:pPr>
            <w:r w:rsidRPr="00A81678">
              <w:rPr>
                <w:color w:val="0E7650"/>
              </w:rPr>
              <w:t>[insert text here]</w:t>
            </w:r>
          </w:p>
          <w:p w14:paraId="72DB6EB2" w14:textId="560AB202" w:rsidR="009845B8" w:rsidRPr="00A81678" w:rsidRDefault="009845B8" w:rsidP="009845B8">
            <w:pPr>
              <w:keepNext/>
              <w:spacing w:before="120"/>
              <w:rPr>
                <w:rFonts w:ascii="Calibri" w:hAnsi="Calibri" w:cs="Calibri"/>
                <w:sz w:val="24"/>
              </w:rPr>
            </w:pPr>
          </w:p>
        </w:tc>
      </w:tr>
      <w:tr w:rsidR="00B61925" w:rsidRPr="00A81678" w14:paraId="510CBED0" w14:textId="77777777" w:rsidTr="00080E33">
        <w:tc>
          <w:tcPr>
            <w:tcW w:w="8996" w:type="dxa"/>
            <w:tcBorders>
              <w:top w:val="single" w:sz="12" w:space="0" w:color="auto"/>
              <w:left w:val="single" w:sz="12" w:space="0" w:color="auto"/>
              <w:bottom w:val="nil"/>
              <w:right w:val="single" w:sz="12" w:space="0" w:color="auto"/>
            </w:tcBorders>
          </w:tcPr>
          <w:p w14:paraId="5FF721E8" w14:textId="31642287" w:rsidR="00783E2A" w:rsidRPr="00A81678" w:rsidRDefault="00783E2A" w:rsidP="008947C3">
            <w:pPr>
              <w:keepNext/>
              <w:spacing w:before="120"/>
              <w:rPr>
                <w:rFonts w:ascii="Calibri" w:hAnsi="Calibri" w:cs="Calibri"/>
                <w:b/>
                <w:bCs/>
                <w:sz w:val="24"/>
                <w:u w:val="single"/>
              </w:rPr>
            </w:pPr>
            <w:r w:rsidRPr="00A81678">
              <w:rPr>
                <w:rFonts w:ascii="Calibri" w:hAnsi="Calibri" w:cs="Calibri"/>
                <w:b/>
                <w:bCs/>
                <w:sz w:val="24"/>
                <w:u w:val="single"/>
              </w:rPr>
              <w:t>Market conditions</w:t>
            </w:r>
          </w:p>
          <w:p w14:paraId="147B35D8" w14:textId="2E460F73" w:rsidR="00783E2A" w:rsidRPr="00A81678" w:rsidRDefault="00783E2A" w:rsidP="00B125F5">
            <w:pPr>
              <w:spacing w:before="120"/>
              <w:rPr>
                <w:b/>
                <w:bCs/>
              </w:rPr>
            </w:pPr>
            <w:r w:rsidRPr="00A81678">
              <w:rPr>
                <w:b/>
                <w:bCs/>
              </w:rPr>
              <w:t>What is your assessment of the relevant demand and supply conditions for executives with the required skills, capabilities and experience</w:t>
            </w:r>
            <w:r w:rsidR="00FB46CF" w:rsidRPr="00A81678">
              <w:rPr>
                <w:b/>
                <w:bCs/>
              </w:rPr>
              <w:t xml:space="preserve">, and how these </w:t>
            </w:r>
            <w:r w:rsidR="004257F2">
              <w:rPr>
                <w:b/>
                <w:bCs/>
              </w:rPr>
              <w:t xml:space="preserve">are </w:t>
            </w:r>
            <w:r w:rsidR="00FB46CF" w:rsidRPr="00A81678">
              <w:rPr>
                <w:b/>
                <w:bCs/>
              </w:rPr>
              <w:t>affect</w:t>
            </w:r>
            <w:r w:rsidR="000B77D8" w:rsidRPr="00A81678">
              <w:rPr>
                <w:b/>
                <w:bCs/>
              </w:rPr>
              <w:t>ing</w:t>
            </w:r>
            <w:r w:rsidR="00FB46CF" w:rsidRPr="00A81678">
              <w:rPr>
                <w:b/>
                <w:bCs/>
              </w:rPr>
              <w:t xml:space="preserve"> market remuneration</w:t>
            </w:r>
            <w:r w:rsidRPr="00A81678">
              <w:rPr>
                <w:b/>
                <w:bCs/>
              </w:rPr>
              <w:t>?</w:t>
            </w:r>
          </w:p>
          <w:p w14:paraId="08840802" w14:textId="2C925A5C" w:rsidR="000B77D8" w:rsidRPr="00A81678" w:rsidRDefault="000B77D8" w:rsidP="000B77D8">
            <w:pPr>
              <w:spacing w:before="120"/>
              <w:rPr>
                <w:color w:val="0E7650"/>
              </w:rPr>
            </w:pPr>
            <w:r w:rsidRPr="00A81678">
              <w:rPr>
                <w:color w:val="0E7650"/>
              </w:rPr>
              <w:t xml:space="preserve">Evidence about demand and supply conditions could include: </w:t>
            </w:r>
          </w:p>
          <w:p w14:paraId="4C33E98D" w14:textId="4B13CCFA" w:rsidR="000B77D8" w:rsidRPr="00313CCF" w:rsidRDefault="000B77D8" w:rsidP="008947C3">
            <w:pPr>
              <w:pStyle w:val="ListParagraph"/>
              <w:numPr>
                <w:ilvl w:val="0"/>
                <w:numId w:val="26"/>
              </w:numPr>
              <w:spacing w:before="120"/>
              <w:rPr>
                <w:rFonts w:ascii="Calibri" w:hAnsi="Calibri" w:cs="Calibri"/>
                <w:color w:val="0E7650"/>
                <w:spacing w:val="-2"/>
                <w:sz w:val="22"/>
                <w:szCs w:val="22"/>
                <w:lang w:val="en-AU"/>
              </w:rPr>
            </w:pPr>
            <w:r w:rsidRPr="00313CCF">
              <w:rPr>
                <w:rFonts w:ascii="Calibri" w:hAnsi="Calibri" w:cs="Calibri"/>
                <w:color w:val="0E7650"/>
                <w:spacing w:val="-2"/>
                <w:sz w:val="22"/>
                <w:szCs w:val="22"/>
                <w:lang w:val="en-AU"/>
              </w:rPr>
              <w:t>external reports or indicators of skill shortages</w:t>
            </w:r>
          </w:p>
          <w:p w14:paraId="7E93A23B" w14:textId="37643931" w:rsidR="000B77D8" w:rsidRPr="00313CCF" w:rsidRDefault="000B77D8" w:rsidP="008947C3">
            <w:pPr>
              <w:pStyle w:val="ListParagraph"/>
              <w:numPr>
                <w:ilvl w:val="0"/>
                <w:numId w:val="26"/>
              </w:numPr>
              <w:spacing w:before="120"/>
              <w:rPr>
                <w:rFonts w:ascii="Calibri" w:hAnsi="Calibri" w:cs="Calibri"/>
                <w:color w:val="0E7650"/>
                <w:spacing w:val="-2"/>
                <w:sz w:val="22"/>
                <w:szCs w:val="22"/>
                <w:lang w:val="en-AU"/>
              </w:rPr>
            </w:pPr>
            <w:r w:rsidRPr="00313CCF">
              <w:rPr>
                <w:rFonts w:ascii="Calibri" w:hAnsi="Calibri" w:cs="Calibri"/>
                <w:color w:val="0E7650"/>
                <w:spacing w:val="-2"/>
                <w:sz w:val="22"/>
                <w:szCs w:val="22"/>
                <w:lang w:val="en-AU"/>
              </w:rPr>
              <w:t xml:space="preserve">an assessment of direct competitor organisations for executives and implications for </w:t>
            </w:r>
            <w:r w:rsidR="00DC49D0" w:rsidRPr="00313CCF">
              <w:rPr>
                <w:rFonts w:ascii="Calibri" w:hAnsi="Calibri" w:cs="Calibri"/>
                <w:color w:val="0E7650"/>
                <w:spacing w:val="-2"/>
                <w:sz w:val="22"/>
                <w:szCs w:val="22"/>
                <w:lang w:val="en-AU"/>
              </w:rPr>
              <w:t>remuneration setting</w:t>
            </w:r>
          </w:p>
          <w:p w14:paraId="5069C4D5" w14:textId="5A49B9C8" w:rsidR="00DC49D0" w:rsidRPr="00313CCF" w:rsidRDefault="000B77D8" w:rsidP="008947C3">
            <w:pPr>
              <w:pStyle w:val="ListParagraph"/>
              <w:numPr>
                <w:ilvl w:val="0"/>
                <w:numId w:val="26"/>
              </w:numPr>
              <w:spacing w:before="120"/>
              <w:rPr>
                <w:rFonts w:ascii="Calibri" w:hAnsi="Calibri" w:cs="Calibri"/>
                <w:color w:val="0E7650"/>
                <w:spacing w:val="-2"/>
                <w:sz w:val="22"/>
                <w:szCs w:val="22"/>
                <w:lang w:val="en-AU"/>
              </w:rPr>
            </w:pPr>
            <w:r w:rsidRPr="00313CCF">
              <w:rPr>
                <w:rFonts w:ascii="Calibri" w:hAnsi="Calibri" w:cs="Calibri"/>
                <w:color w:val="0E7650"/>
                <w:spacing w:val="-2"/>
                <w:sz w:val="22"/>
                <w:szCs w:val="22"/>
                <w:lang w:val="en-AU"/>
              </w:rPr>
              <w:t>market benchmarking analysis (for example, sector or position-specific remuneration data).</w:t>
            </w:r>
          </w:p>
          <w:p w14:paraId="6A155FE5" w14:textId="51665949" w:rsidR="00E92625" w:rsidRPr="00A81678" w:rsidRDefault="00B125F5" w:rsidP="008947C3">
            <w:pPr>
              <w:spacing w:before="120"/>
            </w:pPr>
            <w:r w:rsidRPr="00A81678">
              <w:rPr>
                <w:color w:val="0E7650"/>
                <w:u w:val="single"/>
              </w:rPr>
              <w:t>For reappointments or mid-contract adjustments</w:t>
            </w:r>
            <w:r w:rsidRPr="00A81678">
              <w:rPr>
                <w:color w:val="0E7650"/>
              </w:rPr>
              <w:t xml:space="preserve"> – where ‘flight risk’ </w:t>
            </w:r>
            <w:r w:rsidR="00256853" w:rsidRPr="00A81678">
              <w:rPr>
                <w:color w:val="0E7650"/>
              </w:rPr>
              <w:t xml:space="preserve">is considered </w:t>
            </w:r>
            <w:r w:rsidRPr="00A81678">
              <w:rPr>
                <w:color w:val="0E7650"/>
              </w:rPr>
              <w:t>a relevant factor, please provide supporting evidence.</w:t>
            </w:r>
          </w:p>
        </w:tc>
      </w:tr>
      <w:tr w:rsidR="00091B3F" w:rsidRPr="00A81678" w14:paraId="4BEC82DD" w14:textId="77777777" w:rsidTr="002A7175">
        <w:tc>
          <w:tcPr>
            <w:tcW w:w="8996" w:type="dxa"/>
            <w:tcBorders>
              <w:top w:val="nil"/>
              <w:left w:val="single" w:sz="12" w:space="0" w:color="auto"/>
              <w:bottom w:val="single" w:sz="12" w:space="0" w:color="auto"/>
              <w:right w:val="single" w:sz="12" w:space="0" w:color="auto"/>
            </w:tcBorders>
          </w:tcPr>
          <w:p w14:paraId="553A7429" w14:textId="77777777" w:rsidR="00080E33" w:rsidRPr="00A81678" w:rsidRDefault="00080E33" w:rsidP="00091B3F">
            <w:pPr>
              <w:keepNext/>
              <w:spacing w:before="120"/>
              <w:rPr>
                <w:rFonts w:ascii="Calibri" w:hAnsi="Calibri" w:cs="Calibri"/>
                <w:sz w:val="24"/>
              </w:rPr>
            </w:pPr>
          </w:p>
          <w:p w14:paraId="6097401D" w14:textId="77777777" w:rsidR="00091B3F" w:rsidRPr="00A81678" w:rsidRDefault="00080E33" w:rsidP="00091B3F">
            <w:pPr>
              <w:keepNext/>
              <w:spacing w:before="120"/>
              <w:rPr>
                <w:color w:val="0E7650"/>
              </w:rPr>
            </w:pPr>
            <w:r w:rsidRPr="00A81678">
              <w:rPr>
                <w:color w:val="0E7650"/>
              </w:rPr>
              <w:t>[insert text here]</w:t>
            </w:r>
          </w:p>
          <w:p w14:paraId="53D27558" w14:textId="3E871E03" w:rsidR="00080E33" w:rsidRPr="00A81678" w:rsidRDefault="00080E33" w:rsidP="00091B3F">
            <w:pPr>
              <w:keepNext/>
              <w:spacing w:before="120"/>
              <w:rPr>
                <w:rFonts w:ascii="Calibri" w:hAnsi="Calibri" w:cs="Calibri"/>
                <w:sz w:val="24"/>
              </w:rPr>
            </w:pPr>
          </w:p>
        </w:tc>
      </w:tr>
    </w:tbl>
    <w:p w14:paraId="139144C6" w14:textId="77777777" w:rsidR="002A7175" w:rsidRPr="00A81678" w:rsidRDefault="002A7175" w:rsidP="008947C3">
      <w:pPr>
        <w:keepNext/>
        <w:spacing w:before="120"/>
        <w:rPr>
          <w:rFonts w:ascii="Calibri" w:hAnsi="Calibri" w:cs="Calibri"/>
          <w:b/>
          <w:bCs/>
          <w:sz w:val="24"/>
          <w:u w:val="single"/>
        </w:rPr>
        <w:sectPr w:rsidR="002A7175" w:rsidRPr="00A81678" w:rsidSect="00A12E43">
          <w:pgSz w:w="11906" w:h="16838"/>
          <w:pgMar w:top="1440" w:right="1440" w:bottom="1440" w:left="1440" w:header="708" w:footer="708" w:gutter="0"/>
          <w:cols w:space="708"/>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6"/>
      </w:tblGrid>
      <w:tr w:rsidR="00B61925" w:rsidRPr="00A81678" w14:paraId="3772EDC1" w14:textId="77777777" w:rsidTr="00955729">
        <w:tc>
          <w:tcPr>
            <w:tcW w:w="8996" w:type="dxa"/>
            <w:tcBorders>
              <w:top w:val="single" w:sz="12" w:space="0" w:color="auto"/>
              <w:left w:val="single" w:sz="12" w:space="0" w:color="auto"/>
              <w:bottom w:val="nil"/>
              <w:right w:val="single" w:sz="12" w:space="0" w:color="auto"/>
            </w:tcBorders>
          </w:tcPr>
          <w:p w14:paraId="6572CB75" w14:textId="7E5BCA12" w:rsidR="0022629C" w:rsidRPr="00A81678" w:rsidRDefault="0022629C" w:rsidP="008947C3">
            <w:pPr>
              <w:keepNext/>
              <w:spacing w:before="120"/>
              <w:rPr>
                <w:rFonts w:ascii="Calibri" w:hAnsi="Calibri" w:cs="Calibri"/>
                <w:b/>
                <w:bCs/>
                <w:sz w:val="24"/>
                <w:u w:val="single"/>
              </w:rPr>
            </w:pPr>
            <w:r w:rsidRPr="00A81678">
              <w:rPr>
                <w:rFonts w:ascii="Calibri" w:hAnsi="Calibri" w:cs="Calibri"/>
                <w:b/>
                <w:bCs/>
                <w:sz w:val="24"/>
                <w:u w:val="single"/>
              </w:rPr>
              <w:lastRenderedPageBreak/>
              <w:t xml:space="preserve">Market testing </w:t>
            </w:r>
          </w:p>
          <w:p w14:paraId="75587BBC" w14:textId="3B91ADF3" w:rsidR="007A4E45" w:rsidRPr="00A81678" w:rsidRDefault="0022629C" w:rsidP="0022629C">
            <w:pPr>
              <w:spacing w:before="120"/>
              <w:rPr>
                <w:b/>
                <w:bCs/>
              </w:rPr>
            </w:pPr>
            <w:r w:rsidRPr="00A81678">
              <w:rPr>
                <w:b/>
                <w:bCs/>
              </w:rPr>
              <w:t xml:space="preserve">What recruitment or other market testing approach was used </w:t>
            </w:r>
            <w:r w:rsidR="00DC49D0" w:rsidRPr="00A81678">
              <w:rPr>
                <w:b/>
                <w:bCs/>
              </w:rPr>
              <w:t>to identify the executive and how did the outcome of this approach inform the proposed TRP</w:t>
            </w:r>
            <w:r w:rsidRPr="00A81678">
              <w:rPr>
                <w:b/>
                <w:bCs/>
              </w:rPr>
              <w:t>?</w:t>
            </w:r>
          </w:p>
          <w:p w14:paraId="7FCA8C1F" w14:textId="75FCF487" w:rsidR="00550432" w:rsidRPr="00A81678" w:rsidRDefault="00DC49D0" w:rsidP="0022629C">
            <w:pPr>
              <w:spacing w:before="120"/>
              <w:rPr>
                <w:color w:val="0E7650"/>
              </w:rPr>
            </w:pPr>
            <w:r w:rsidRPr="00A81678">
              <w:rPr>
                <w:color w:val="0E7650"/>
              </w:rPr>
              <w:t>In your response, p</w:t>
            </w:r>
            <w:r w:rsidR="00550432" w:rsidRPr="00A81678">
              <w:rPr>
                <w:color w:val="0E7650"/>
              </w:rPr>
              <w:t>lease include the following information:</w:t>
            </w:r>
          </w:p>
          <w:p w14:paraId="387F7819" w14:textId="77777777" w:rsidR="000012FB" w:rsidRPr="00A81678" w:rsidRDefault="000012FB" w:rsidP="000012FB">
            <w:pPr>
              <w:spacing w:before="120"/>
              <w:rPr>
                <w:i/>
                <w:color w:val="0E7650"/>
              </w:rPr>
            </w:pPr>
            <w:r w:rsidRPr="00A81678">
              <w:rPr>
                <w:i/>
                <w:color w:val="0E7650"/>
              </w:rPr>
              <w:t>Forms submitted where the executive is not known (for example, prior to a recruitment process)</w:t>
            </w:r>
          </w:p>
          <w:p w14:paraId="0D2F2B01" w14:textId="77777777" w:rsidR="000012FB" w:rsidRPr="00684F2C" w:rsidRDefault="000012FB" w:rsidP="000012FB">
            <w:pPr>
              <w:pStyle w:val="ListParagraph"/>
              <w:numPr>
                <w:ilvl w:val="0"/>
                <w:numId w:val="19"/>
              </w:numPr>
              <w:spacing w:before="120"/>
              <w:rPr>
                <w:rFonts w:asciiTheme="minorHAnsi" w:hAnsiTheme="minorHAnsi" w:cstheme="minorHAnsi"/>
                <w:color w:val="0E7650"/>
                <w:lang w:val="en-AU"/>
              </w:rPr>
            </w:pPr>
            <w:r w:rsidRPr="00684F2C">
              <w:rPr>
                <w:rFonts w:asciiTheme="minorHAnsi" w:hAnsiTheme="minorHAnsi" w:cstheme="minorHAnsi"/>
                <w:color w:val="0E7650"/>
                <w:sz w:val="22"/>
                <w:szCs w:val="22"/>
                <w:lang w:val="en-AU"/>
              </w:rPr>
              <w:t xml:space="preserve">the proposed recruitment or market testing process for the position and, where available, relevant insights from a recent market testing or other process for a comparable position. </w:t>
            </w:r>
          </w:p>
          <w:p w14:paraId="6591899F" w14:textId="77777777" w:rsidR="000012FB" w:rsidRPr="00A81678" w:rsidRDefault="000012FB" w:rsidP="000012FB">
            <w:pPr>
              <w:spacing w:before="120"/>
              <w:rPr>
                <w:i/>
                <w:iCs/>
                <w:color w:val="0E7650"/>
              </w:rPr>
            </w:pPr>
            <w:r w:rsidRPr="00A81678">
              <w:rPr>
                <w:i/>
                <w:color w:val="0E7650"/>
              </w:rPr>
              <w:t xml:space="preserve">Forms submitted where the executive is </w:t>
            </w:r>
            <w:proofErr w:type="gramStart"/>
            <w:r w:rsidRPr="00A81678">
              <w:rPr>
                <w:i/>
                <w:color w:val="0E7650"/>
              </w:rPr>
              <w:t>known</w:t>
            </w:r>
            <w:proofErr w:type="gramEnd"/>
            <w:r w:rsidRPr="00A81678">
              <w:rPr>
                <w:i/>
                <w:iCs/>
                <w:color w:val="0E7650"/>
              </w:rPr>
              <w:t xml:space="preserve"> </w:t>
            </w:r>
          </w:p>
          <w:p w14:paraId="4664415D" w14:textId="5FCC1859" w:rsidR="0022629C" w:rsidRPr="00684F2C" w:rsidRDefault="002E5F91" w:rsidP="000C236C">
            <w:pPr>
              <w:pStyle w:val="ListParagraph"/>
              <w:numPr>
                <w:ilvl w:val="0"/>
                <w:numId w:val="19"/>
              </w:numPr>
              <w:spacing w:before="120"/>
              <w:rPr>
                <w:rFonts w:ascii="Calibri" w:hAnsi="Calibri" w:cs="Calibri"/>
                <w:color w:val="0E7650"/>
                <w:spacing w:val="-2"/>
                <w:sz w:val="22"/>
                <w:szCs w:val="22"/>
                <w:lang w:val="en-AU"/>
              </w:rPr>
            </w:pPr>
            <w:r w:rsidRPr="00684F2C">
              <w:rPr>
                <w:rFonts w:ascii="Calibri" w:hAnsi="Calibri" w:cs="Calibri"/>
                <w:color w:val="0E7650"/>
                <w:spacing w:val="-2"/>
                <w:sz w:val="22"/>
                <w:szCs w:val="22"/>
                <w:u w:val="single"/>
                <w:lang w:val="en-AU"/>
              </w:rPr>
              <w:t>W</w:t>
            </w:r>
            <w:r w:rsidR="000C236C" w:rsidRPr="00684F2C">
              <w:rPr>
                <w:rFonts w:ascii="Calibri" w:hAnsi="Calibri" w:cs="Calibri"/>
                <w:color w:val="0E7650"/>
                <w:spacing w:val="-2"/>
                <w:sz w:val="22"/>
                <w:szCs w:val="22"/>
                <w:u w:val="single"/>
                <w:lang w:val="en-AU"/>
              </w:rPr>
              <w:t>h</w:t>
            </w:r>
            <w:r w:rsidR="0022629C" w:rsidRPr="00684F2C">
              <w:rPr>
                <w:rFonts w:ascii="Calibri" w:hAnsi="Calibri" w:cs="Calibri"/>
                <w:color w:val="0E7650"/>
                <w:spacing w:val="-2"/>
                <w:sz w:val="22"/>
                <w:szCs w:val="22"/>
                <w:u w:val="single"/>
                <w:lang w:val="en-AU"/>
              </w:rPr>
              <w:t xml:space="preserve">ere a recruitment process was </w:t>
            </w:r>
            <w:r w:rsidR="00766A7B" w:rsidRPr="00684F2C">
              <w:rPr>
                <w:rFonts w:ascii="Calibri" w:hAnsi="Calibri" w:cs="Calibri"/>
                <w:color w:val="0E7650"/>
                <w:spacing w:val="-2"/>
                <w:sz w:val="22"/>
                <w:szCs w:val="22"/>
                <w:u w:val="single"/>
                <w:lang w:val="en-AU"/>
              </w:rPr>
              <w:t>used</w:t>
            </w:r>
            <w:r w:rsidR="0022629C" w:rsidRPr="00684F2C">
              <w:rPr>
                <w:rFonts w:ascii="Calibri" w:hAnsi="Calibri" w:cs="Calibri"/>
                <w:color w:val="0E7650"/>
                <w:spacing w:val="-2"/>
                <w:sz w:val="22"/>
                <w:szCs w:val="22"/>
                <w:lang w:val="en-AU"/>
              </w:rPr>
              <w:t xml:space="preserve"> </w:t>
            </w:r>
            <w:r w:rsidR="00550432" w:rsidRPr="00684F2C">
              <w:rPr>
                <w:rFonts w:ascii="Calibri" w:hAnsi="Calibri" w:cs="Calibri"/>
                <w:color w:val="0E7650"/>
                <w:spacing w:val="-2"/>
                <w:sz w:val="22"/>
                <w:szCs w:val="22"/>
                <w:lang w:val="en-AU"/>
              </w:rPr>
              <w:t xml:space="preserve">– the </w:t>
            </w:r>
            <w:r w:rsidR="0022629C" w:rsidRPr="00684F2C">
              <w:rPr>
                <w:rFonts w:ascii="Calibri" w:hAnsi="Calibri" w:cs="Calibri"/>
                <w:color w:val="0E7650"/>
                <w:spacing w:val="-2"/>
                <w:sz w:val="22"/>
                <w:szCs w:val="22"/>
                <w:lang w:val="en-AU"/>
              </w:rPr>
              <w:t>number of applicants</w:t>
            </w:r>
            <w:r w:rsidR="00550432" w:rsidRPr="00684F2C">
              <w:rPr>
                <w:rFonts w:ascii="Calibri" w:hAnsi="Calibri" w:cs="Calibri"/>
                <w:color w:val="0E7650"/>
                <w:spacing w:val="-2"/>
                <w:sz w:val="22"/>
                <w:szCs w:val="22"/>
                <w:lang w:val="en-AU"/>
              </w:rPr>
              <w:t xml:space="preserve"> for the position,</w:t>
            </w:r>
            <w:r w:rsidR="0022629C" w:rsidRPr="00684F2C">
              <w:rPr>
                <w:rFonts w:ascii="Calibri" w:hAnsi="Calibri" w:cs="Calibri"/>
                <w:color w:val="0E7650"/>
                <w:spacing w:val="-2"/>
                <w:sz w:val="22"/>
                <w:szCs w:val="22"/>
                <w:lang w:val="en-AU"/>
              </w:rPr>
              <w:t xml:space="preserve"> </w:t>
            </w:r>
            <w:r w:rsidR="00550432" w:rsidRPr="00684F2C">
              <w:rPr>
                <w:rFonts w:ascii="Calibri" w:hAnsi="Calibri" w:cs="Calibri"/>
                <w:color w:val="0E7650"/>
                <w:spacing w:val="-2"/>
                <w:sz w:val="22"/>
                <w:szCs w:val="22"/>
                <w:lang w:val="en-AU"/>
              </w:rPr>
              <w:t xml:space="preserve">the </w:t>
            </w:r>
            <w:r w:rsidR="0022629C" w:rsidRPr="00684F2C">
              <w:rPr>
                <w:rFonts w:ascii="Calibri" w:hAnsi="Calibri" w:cs="Calibri"/>
                <w:color w:val="0E7650"/>
                <w:spacing w:val="-2"/>
                <w:sz w:val="22"/>
                <w:szCs w:val="22"/>
                <w:lang w:val="en-AU"/>
              </w:rPr>
              <w:t>number of applicants interviewed</w:t>
            </w:r>
            <w:r w:rsidR="00550432" w:rsidRPr="00684F2C">
              <w:rPr>
                <w:rFonts w:ascii="Calibri" w:hAnsi="Calibri" w:cs="Calibri"/>
                <w:color w:val="0E7650"/>
                <w:spacing w:val="-2"/>
                <w:sz w:val="22"/>
                <w:szCs w:val="22"/>
                <w:lang w:val="en-AU"/>
              </w:rPr>
              <w:t>,</w:t>
            </w:r>
            <w:r w:rsidR="0022629C" w:rsidRPr="00684F2C">
              <w:rPr>
                <w:rFonts w:ascii="Calibri" w:hAnsi="Calibri" w:cs="Calibri"/>
                <w:color w:val="0E7650"/>
                <w:spacing w:val="-2"/>
                <w:sz w:val="22"/>
                <w:szCs w:val="22"/>
                <w:lang w:val="en-AU"/>
              </w:rPr>
              <w:t xml:space="preserve"> </w:t>
            </w:r>
            <w:r w:rsidR="00550432" w:rsidRPr="00684F2C">
              <w:rPr>
                <w:rFonts w:ascii="Calibri" w:hAnsi="Calibri" w:cs="Calibri"/>
                <w:color w:val="0E7650"/>
                <w:spacing w:val="-2"/>
                <w:sz w:val="22"/>
                <w:szCs w:val="22"/>
                <w:lang w:val="en-AU"/>
              </w:rPr>
              <w:t xml:space="preserve">the </w:t>
            </w:r>
            <w:r w:rsidR="0022629C" w:rsidRPr="00684F2C">
              <w:rPr>
                <w:rFonts w:ascii="Calibri" w:hAnsi="Calibri" w:cs="Calibri"/>
                <w:color w:val="0E7650"/>
                <w:spacing w:val="-2"/>
                <w:sz w:val="22"/>
                <w:szCs w:val="22"/>
                <w:lang w:val="en-AU"/>
              </w:rPr>
              <w:t>number of suitable applicants</w:t>
            </w:r>
            <w:r w:rsidR="00550432" w:rsidRPr="00684F2C">
              <w:rPr>
                <w:rFonts w:ascii="Calibri" w:hAnsi="Calibri" w:cs="Calibri"/>
                <w:color w:val="0E7650"/>
                <w:spacing w:val="-2"/>
                <w:sz w:val="22"/>
                <w:szCs w:val="22"/>
                <w:lang w:val="en-AU"/>
              </w:rPr>
              <w:t xml:space="preserve">, the </w:t>
            </w:r>
            <w:r w:rsidR="0022629C" w:rsidRPr="00684F2C">
              <w:rPr>
                <w:rFonts w:ascii="Calibri" w:hAnsi="Calibri" w:cs="Calibri"/>
                <w:color w:val="0E7650"/>
                <w:spacing w:val="-2"/>
                <w:sz w:val="22"/>
                <w:szCs w:val="22"/>
                <w:lang w:val="en-AU"/>
              </w:rPr>
              <w:t>remuneration expectations of suitable applicants</w:t>
            </w:r>
            <w:r w:rsidR="00550432" w:rsidRPr="00684F2C">
              <w:rPr>
                <w:rFonts w:ascii="Calibri" w:hAnsi="Calibri" w:cs="Calibri"/>
                <w:color w:val="0E7650"/>
                <w:spacing w:val="-2"/>
                <w:sz w:val="22"/>
                <w:szCs w:val="22"/>
                <w:lang w:val="en-AU"/>
              </w:rPr>
              <w:t xml:space="preserve"> and </w:t>
            </w:r>
            <w:r w:rsidR="001F743F" w:rsidRPr="00684F2C">
              <w:rPr>
                <w:rFonts w:ascii="Calibri" w:hAnsi="Calibri" w:cs="Calibri"/>
                <w:color w:val="0E7650"/>
                <w:spacing w:val="-2"/>
                <w:sz w:val="22"/>
                <w:szCs w:val="22"/>
                <w:lang w:val="en-AU"/>
              </w:rPr>
              <w:t xml:space="preserve">evidence of </w:t>
            </w:r>
            <w:r w:rsidR="00550432" w:rsidRPr="00684F2C">
              <w:rPr>
                <w:rFonts w:ascii="Calibri" w:hAnsi="Calibri" w:cs="Calibri"/>
                <w:color w:val="0E7650"/>
                <w:spacing w:val="-2"/>
                <w:sz w:val="22"/>
                <w:szCs w:val="22"/>
                <w:lang w:val="en-AU"/>
              </w:rPr>
              <w:t>the current remuneration of the preferred candidate.</w:t>
            </w:r>
          </w:p>
          <w:p w14:paraId="0F2C59F7" w14:textId="542FA125" w:rsidR="0022629C" w:rsidRPr="00684F2C" w:rsidRDefault="00550432" w:rsidP="000C236C">
            <w:pPr>
              <w:pStyle w:val="ListParagraph"/>
              <w:numPr>
                <w:ilvl w:val="0"/>
                <w:numId w:val="19"/>
              </w:numPr>
              <w:spacing w:before="120"/>
              <w:rPr>
                <w:rFonts w:ascii="Calibri" w:hAnsi="Calibri" w:cs="Calibri"/>
                <w:color w:val="0E7650"/>
                <w:spacing w:val="-2"/>
                <w:sz w:val="22"/>
                <w:szCs w:val="22"/>
                <w:lang w:val="en-AU"/>
              </w:rPr>
            </w:pPr>
            <w:r w:rsidRPr="00684F2C">
              <w:rPr>
                <w:rFonts w:ascii="Calibri" w:hAnsi="Calibri" w:cs="Calibri"/>
                <w:color w:val="0E7650"/>
                <w:spacing w:val="-2"/>
                <w:sz w:val="22"/>
                <w:szCs w:val="22"/>
                <w:u w:val="single"/>
                <w:lang w:val="en-AU"/>
              </w:rPr>
              <w:t>W</w:t>
            </w:r>
            <w:r w:rsidR="0022629C" w:rsidRPr="00684F2C">
              <w:rPr>
                <w:rFonts w:ascii="Calibri" w:hAnsi="Calibri" w:cs="Calibri"/>
                <w:color w:val="0E7650"/>
                <w:spacing w:val="-2"/>
                <w:sz w:val="22"/>
                <w:szCs w:val="22"/>
                <w:u w:val="single"/>
                <w:lang w:val="en-AU"/>
              </w:rPr>
              <w:t>here an alternative market testing process (</w:t>
            </w:r>
            <w:r w:rsidRPr="00684F2C">
              <w:rPr>
                <w:rFonts w:ascii="Calibri" w:hAnsi="Calibri" w:cs="Calibri"/>
                <w:color w:val="0E7650"/>
                <w:spacing w:val="-2"/>
                <w:sz w:val="22"/>
                <w:szCs w:val="22"/>
                <w:u w:val="single"/>
                <w:lang w:val="en-AU"/>
              </w:rPr>
              <w:t>for example</w:t>
            </w:r>
            <w:r w:rsidR="0022629C" w:rsidRPr="00684F2C">
              <w:rPr>
                <w:rFonts w:ascii="Calibri" w:hAnsi="Calibri" w:cs="Calibri"/>
                <w:color w:val="0E7650"/>
                <w:spacing w:val="-2"/>
                <w:sz w:val="22"/>
                <w:szCs w:val="22"/>
                <w:u w:val="single"/>
                <w:lang w:val="en-AU"/>
              </w:rPr>
              <w:t xml:space="preserve">, </w:t>
            </w:r>
            <w:r w:rsidRPr="00684F2C">
              <w:rPr>
                <w:rFonts w:ascii="Calibri" w:hAnsi="Calibri" w:cs="Calibri"/>
                <w:color w:val="0E7650"/>
                <w:spacing w:val="-2"/>
                <w:sz w:val="22"/>
                <w:szCs w:val="22"/>
                <w:u w:val="single"/>
                <w:lang w:val="en-AU"/>
              </w:rPr>
              <w:t>targeted</w:t>
            </w:r>
            <w:r w:rsidR="0022629C" w:rsidRPr="00684F2C">
              <w:rPr>
                <w:rFonts w:ascii="Calibri" w:hAnsi="Calibri" w:cs="Calibri"/>
                <w:color w:val="0E7650"/>
                <w:spacing w:val="-2"/>
                <w:sz w:val="22"/>
                <w:szCs w:val="22"/>
                <w:u w:val="single"/>
                <w:lang w:val="en-AU"/>
              </w:rPr>
              <w:t xml:space="preserve"> search) was </w:t>
            </w:r>
            <w:r w:rsidR="00766A7B" w:rsidRPr="00684F2C">
              <w:rPr>
                <w:rFonts w:ascii="Calibri" w:hAnsi="Calibri" w:cs="Calibri"/>
                <w:color w:val="0E7650"/>
                <w:spacing w:val="-2"/>
                <w:sz w:val="22"/>
                <w:szCs w:val="22"/>
                <w:u w:val="single"/>
                <w:lang w:val="en-AU"/>
              </w:rPr>
              <w:t>used</w:t>
            </w:r>
            <w:r w:rsidR="0022629C" w:rsidRPr="00684F2C">
              <w:rPr>
                <w:rFonts w:ascii="Calibri" w:hAnsi="Calibri" w:cs="Calibri"/>
                <w:color w:val="0E7650"/>
                <w:spacing w:val="-2"/>
                <w:sz w:val="22"/>
                <w:szCs w:val="22"/>
                <w:lang w:val="en-AU"/>
              </w:rPr>
              <w:t xml:space="preserve"> – </w:t>
            </w:r>
            <w:r w:rsidRPr="00684F2C">
              <w:rPr>
                <w:rFonts w:ascii="Calibri" w:hAnsi="Calibri" w:cs="Calibri"/>
                <w:color w:val="0E7650"/>
                <w:spacing w:val="-2"/>
                <w:sz w:val="22"/>
                <w:szCs w:val="22"/>
                <w:lang w:val="en-AU"/>
              </w:rPr>
              <w:t xml:space="preserve">the </w:t>
            </w:r>
            <w:r w:rsidR="0022629C" w:rsidRPr="00684F2C">
              <w:rPr>
                <w:rFonts w:ascii="Calibri" w:hAnsi="Calibri" w:cs="Calibri"/>
                <w:color w:val="0E7650"/>
                <w:spacing w:val="-2"/>
                <w:sz w:val="22"/>
                <w:szCs w:val="22"/>
                <w:lang w:val="en-AU"/>
              </w:rPr>
              <w:t>number of candidates identified</w:t>
            </w:r>
            <w:r w:rsidRPr="00684F2C">
              <w:rPr>
                <w:rFonts w:ascii="Calibri" w:hAnsi="Calibri" w:cs="Calibri"/>
                <w:color w:val="0E7650"/>
                <w:spacing w:val="-2"/>
                <w:sz w:val="22"/>
                <w:szCs w:val="22"/>
                <w:lang w:val="en-AU"/>
              </w:rPr>
              <w:t xml:space="preserve">, the </w:t>
            </w:r>
            <w:r w:rsidR="0022629C" w:rsidRPr="00684F2C">
              <w:rPr>
                <w:rFonts w:ascii="Calibri" w:hAnsi="Calibri" w:cs="Calibri"/>
                <w:color w:val="0E7650"/>
                <w:spacing w:val="-2"/>
                <w:sz w:val="22"/>
                <w:szCs w:val="22"/>
                <w:lang w:val="en-AU"/>
              </w:rPr>
              <w:t>number of candidates interviewed</w:t>
            </w:r>
            <w:r w:rsidRPr="00684F2C">
              <w:rPr>
                <w:rFonts w:ascii="Calibri" w:hAnsi="Calibri" w:cs="Calibri"/>
                <w:color w:val="0E7650"/>
                <w:spacing w:val="-2"/>
                <w:sz w:val="22"/>
                <w:szCs w:val="22"/>
                <w:lang w:val="en-AU"/>
              </w:rPr>
              <w:t>, the</w:t>
            </w:r>
            <w:r w:rsidR="0022629C" w:rsidRPr="00684F2C">
              <w:rPr>
                <w:rFonts w:ascii="Calibri" w:hAnsi="Calibri" w:cs="Calibri"/>
                <w:color w:val="0E7650"/>
                <w:spacing w:val="-2"/>
                <w:sz w:val="22"/>
                <w:szCs w:val="22"/>
                <w:lang w:val="en-AU"/>
              </w:rPr>
              <w:t xml:space="preserve"> remuneration expectations of suitable </w:t>
            </w:r>
            <w:r w:rsidRPr="00684F2C">
              <w:rPr>
                <w:rFonts w:ascii="Calibri" w:hAnsi="Calibri" w:cs="Calibri"/>
                <w:color w:val="0E7650"/>
                <w:spacing w:val="-2"/>
                <w:sz w:val="22"/>
                <w:szCs w:val="22"/>
                <w:lang w:val="en-AU"/>
              </w:rPr>
              <w:t>candidates</w:t>
            </w:r>
            <w:r w:rsidR="001F743F" w:rsidRPr="00684F2C">
              <w:rPr>
                <w:rFonts w:ascii="Calibri" w:hAnsi="Calibri" w:cs="Calibri"/>
                <w:color w:val="0E7650"/>
                <w:spacing w:val="-2"/>
                <w:sz w:val="22"/>
                <w:szCs w:val="22"/>
                <w:lang w:val="en-AU"/>
              </w:rPr>
              <w:t xml:space="preserve"> and evidence of the current remuneration of the preferred candidate</w:t>
            </w:r>
            <w:r w:rsidRPr="00684F2C">
              <w:rPr>
                <w:rFonts w:ascii="Calibri" w:hAnsi="Calibri" w:cs="Calibri"/>
                <w:color w:val="0E7650"/>
                <w:spacing w:val="-2"/>
                <w:sz w:val="22"/>
                <w:szCs w:val="22"/>
                <w:lang w:val="en-AU"/>
              </w:rPr>
              <w:t>.</w:t>
            </w:r>
            <w:r w:rsidR="0022629C" w:rsidRPr="00684F2C">
              <w:rPr>
                <w:rFonts w:ascii="Calibri" w:hAnsi="Calibri" w:cs="Calibri"/>
                <w:color w:val="0E7650"/>
                <w:spacing w:val="-2"/>
                <w:sz w:val="22"/>
                <w:szCs w:val="22"/>
                <w:lang w:val="en-AU"/>
              </w:rPr>
              <w:t xml:space="preserve"> </w:t>
            </w:r>
          </w:p>
          <w:p w14:paraId="06C10F41" w14:textId="53B9D6D0" w:rsidR="00B61925" w:rsidRPr="00684F2C" w:rsidRDefault="00550432" w:rsidP="00FB0E77">
            <w:pPr>
              <w:pStyle w:val="ListParagraph"/>
              <w:numPr>
                <w:ilvl w:val="0"/>
                <w:numId w:val="19"/>
              </w:numPr>
              <w:spacing w:before="120"/>
              <w:rPr>
                <w:lang w:val="en-AU"/>
              </w:rPr>
            </w:pPr>
            <w:r w:rsidRPr="00684F2C">
              <w:rPr>
                <w:rFonts w:ascii="Calibri" w:hAnsi="Calibri" w:cs="Calibri"/>
                <w:color w:val="0E7650"/>
                <w:spacing w:val="-2"/>
                <w:sz w:val="22"/>
                <w:szCs w:val="22"/>
                <w:u w:val="single"/>
                <w:lang w:val="en-AU"/>
              </w:rPr>
              <w:t>F</w:t>
            </w:r>
            <w:r w:rsidR="0022629C" w:rsidRPr="00684F2C">
              <w:rPr>
                <w:rFonts w:ascii="Calibri" w:hAnsi="Calibri" w:cs="Calibri"/>
                <w:color w:val="0E7650"/>
                <w:spacing w:val="-2"/>
                <w:sz w:val="22"/>
                <w:szCs w:val="22"/>
                <w:u w:val="single"/>
                <w:lang w:val="en-AU"/>
              </w:rPr>
              <w:t xml:space="preserve">or reappointments </w:t>
            </w:r>
            <w:r w:rsidR="0085210B">
              <w:rPr>
                <w:rFonts w:ascii="Calibri" w:hAnsi="Calibri" w:cs="Calibri"/>
                <w:color w:val="0E7650"/>
                <w:spacing w:val="-2"/>
                <w:sz w:val="22"/>
                <w:szCs w:val="22"/>
                <w:u w:val="single"/>
                <w:lang w:val="en-AU"/>
              </w:rPr>
              <w:t xml:space="preserve">or temporary appointments </w:t>
            </w:r>
            <w:r w:rsidR="0022629C" w:rsidRPr="00684F2C">
              <w:rPr>
                <w:rFonts w:ascii="Calibri" w:hAnsi="Calibri" w:cs="Calibri"/>
                <w:color w:val="0E7650"/>
                <w:spacing w:val="-2"/>
                <w:sz w:val="22"/>
                <w:szCs w:val="22"/>
                <w:u w:val="single"/>
                <w:lang w:val="en-AU"/>
              </w:rPr>
              <w:t>where no recruitment or market-testing was used</w:t>
            </w:r>
            <w:r w:rsidR="0022629C" w:rsidRPr="00684F2C">
              <w:rPr>
                <w:rFonts w:ascii="Calibri" w:hAnsi="Calibri" w:cs="Calibri"/>
                <w:color w:val="0E7650"/>
                <w:spacing w:val="-2"/>
                <w:sz w:val="22"/>
                <w:szCs w:val="22"/>
                <w:lang w:val="en-AU"/>
              </w:rPr>
              <w:t xml:space="preserve"> – </w:t>
            </w:r>
            <w:r w:rsidRPr="00684F2C">
              <w:rPr>
                <w:rFonts w:ascii="Calibri" w:hAnsi="Calibri" w:cs="Calibri"/>
                <w:color w:val="0E7650"/>
                <w:spacing w:val="-2"/>
                <w:sz w:val="22"/>
                <w:szCs w:val="22"/>
                <w:lang w:val="en-AU"/>
              </w:rPr>
              <w:t xml:space="preserve">where available, relevant insights from a </w:t>
            </w:r>
            <w:r w:rsidR="0022629C" w:rsidRPr="00684F2C">
              <w:rPr>
                <w:rFonts w:ascii="Calibri" w:hAnsi="Calibri" w:cs="Calibri"/>
                <w:color w:val="0E7650"/>
                <w:spacing w:val="-2"/>
                <w:sz w:val="22"/>
                <w:szCs w:val="22"/>
                <w:lang w:val="en-AU"/>
              </w:rPr>
              <w:t xml:space="preserve">recent market testing or other search process for </w:t>
            </w:r>
            <w:r w:rsidRPr="00684F2C">
              <w:rPr>
                <w:rFonts w:ascii="Calibri" w:hAnsi="Calibri" w:cs="Calibri"/>
                <w:color w:val="0E7650"/>
                <w:spacing w:val="-2"/>
                <w:sz w:val="22"/>
                <w:szCs w:val="22"/>
                <w:lang w:val="en-AU"/>
              </w:rPr>
              <w:t xml:space="preserve">a </w:t>
            </w:r>
            <w:r w:rsidR="0022629C" w:rsidRPr="00684F2C">
              <w:rPr>
                <w:rFonts w:ascii="Calibri" w:hAnsi="Calibri" w:cs="Calibri"/>
                <w:color w:val="0E7650"/>
                <w:spacing w:val="-2"/>
                <w:sz w:val="22"/>
                <w:szCs w:val="22"/>
                <w:lang w:val="en-AU"/>
              </w:rPr>
              <w:t>comparable position</w:t>
            </w:r>
            <w:r w:rsidRPr="00684F2C">
              <w:rPr>
                <w:rFonts w:ascii="Calibri" w:hAnsi="Calibri" w:cs="Calibri"/>
                <w:color w:val="0E7650"/>
                <w:spacing w:val="-2"/>
                <w:sz w:val="22"/>
                <w:szCs w:val="22"/>
                <w:lang w:val="en-AU"/>
              </w:rPr>
              <w:t>.</w:t>
            </w:r>
          </w:p>
        </w:tc>
      </w:tr>
      <w:tr w:rsidR="002E5F91" w:rsidRPr="00A81678" w14:paraId="27EDE89A" w14:textId="77777777" w:rsidTr="00A12E43">
        <w:tc>
          <w:tcPr>
            <w:tcW w:w="8996" w:type="dxa"/>
            <w:tcBorders>
              <w:top w:val="nil"/>
              <w:left w:val="single" w:sz="12" w:space="0" w:color="auto"/>
              <w:bottom w:val="single" w:sz="12" w:space="0" w:color="auto"/>
              <w:right w:val="single" w:sz="12" w:space="0" w:color="auto"/>
            </w:tcBorders>
          </w:tcPr>
          <w:p w14:paraId="4B3DD52F" w14:textId="1E285247" w:rsidR="00080E33" w:rsidRPr="00A81678" w:rsidRDefault="00080E33" w:rsidP="00080E33">
            <w:pPr>
              <w:keepNext/>
              <w:spacing w:before="120"/>
              <w:rPr>
                <w:color w:val="0E7650"/>
              </w:rPr>
            </w:pPr>
            <w:r w:rsidRPr="00A81678">
              <w:rPr>
                <w:color w:val="0E7650"/>
              </w:rPr>
              <w:t>[insert text here]</w:t>
            </w:r>
          </w:p>
          <w:p w14:paraId="5F5701D3" w14:textId="77777777" w:rsidR="002E5F91" w:rsidRPr="00A81678" w:rsidRDefault="002E5F91"/>
        </w:tc>
      </w:tr>
      <w:tr w:rsidR="00B61925" w:rsidRPr="00A81678" w14:paraId="641BF09F" w14:textId="77777777" w:rsidTr="00955729">
        <w:tc>
          <w:tcPr>
            <w:tcW w:w="8996" w:type="dxa"/>
            <w:tcBorders>
              <w:top w:val="single" w:sz="12" w:space="0" w:color="auto"/>
              <w:left w:val="single" w:sz="12" w:space="0" w:color="auto"/>
              <w:bottom w:val="nil"/>
              <w:right w:val="single" w:sz="12" w:space="0" w:color="auto"/>
            </w:tcBorders>
          </w:tcPr>
          <w:p w14:paraId="139433DC" w14:textId="714953B3" w:rsidR="00A02087" w:rsidRPr="00A81678" w:rsidRDefault="00A02087" w:rsidP="008947C3">
            <w:pPr>
              <w:keepNext/>
              <w:spacing w:before="120"/>
              <w:rPr>
                <w:rFonts w:ascii="Calibri" w:hAnsi="Calibri" w:cs="Calibri"/>
                <w:b/>
                <w:bCs/>
                <w:sz w:val="24"/>
                <w:u w:val="single"/>
              </w:rPr>
            </w:pPr>
            <w:r w:rsidRPr="00A81678">
              <w:rPr>
                <w:rFonts w:ascii="Calibri" w:hAnsi="Calibri" w:cs="Calibri"/>
                <w:b/>
                <w:bCs/>
                <w:sz w:val="24"/>
                <w:u w:val="single"/>
              </w:rPr>
              <w:t>Remuneration relativities</w:t>
            </w:r>
          </w:p>
          <w:p w14:paraId="1EFEB010" w14:textId="77777777" w:rsidR="00BA4BAB" w:rsidRPr="00A81678" w:rsidRDefault="00BA4BAB" w:rsidP="00BA4BAB">
            <w:pPr>
              <w:spacing w:before="120"/>
              <w:rPr>
                <w:b/>
                <w:bCs/>
              </w:rPr>
            </w:pPr>
            <w:r w:rsidRPr="00A81678">
              <w:rPr>
                <w:b/>
                <w:bCs/>
              </w:rPr>
              <w:t>How will the proposed TRP affect remuneration relativities within the organisation?</w:t>
            </w:r>
          </w:p>
          <w:p w14:paraId="1BB46BEA" w14:textId="06BBF538" w:rsidR="00C44D27" w:rsidRPr="00A81678" w:rsidRDefault="002806F5" w:rsidP="001F743F">
            <w:pPr>
              <w:spacing w:before="120"/>
              <w:rPr>
                <w:color w:val="0E7650"/>
              </w:rPr>
            </w:pPr>
            <w:r w:rsidRPr="00A81678">
              <w:rPr>
                <w:color w:val="0E7650"/>
              </w:rPr>
              <w:t>T</w:t>
            </w:r>
            <w:r w:rsidR="00153FB9" w:rsidRPr="00A81678">
              <w:rPr>
                <w:color w:val="0E7650"/>
              </w:rPr>
              <w:t xml:space="preserve">his information </w:t>
            </w:r>
            <w:r w:rsidRPr="00A81678">
              <w:rPr>
                <w:color w:val="0E7650"/>
              </w:rPr>
              <w:t>will</w:t>
            </w:r>
            <w:r w:rsidR="00BA4BAB" w:rsidRPr="00A81678">
              <w:rPr>
                <w:color w:val="0E7650"/>
              </w:rPr>
              <w:t xml:space="preserve"> </w:t>
            </w:r>
            <w:r w:rsidR="001F743F" w:rsidRPr="00A81678">
              <w:rPr>
                <w:color w:val="0E7650"/>
              </w:rPr>
              <w:t xml:space="preserve">assist the Tribunal to </w:t>
            </w:r>
            <w:r w:rsidR="00BA4BAB" w:rsidRPr="00A81678">
              <w:rPr>
                <w:color w:val="0E7650"/>
              </w:rPr>
              <w:t>understand how the proposed remuneration compares to</w:t>
            </w:r>
            <w:r w:rsidR="00C44D27" w:rsidRPr="00A81678">
              <w:rPr>
                <w:color w:val="0E7650"/>
              </w:rPr>
              <w:t>:</w:t>
            </w:r>
          </w:p>
          <w:p w14:paraId="284F1F47" w14:textId="57003688" w:rsidR="008373BE" w:rsidRPr="00684F2C" w:rsidRDefault="00BA4BAB" w:rsidP="00C44D27">
            <w:pPr>
              <w:pStyle w:val="ListParagraph"/>
              <w:numPr>
                <w:ilvl w:val="0"/>
                <w:numId w:val="17"/>
              </w:numPr>
              <w:spacing w:before="120"/>
              <w:rPr>
                <w:rFonts w:asciiTheme="minorHAnsi" w:hAnsiTheme="minorHAnsi" w:cstheme="minorHAnsi"/>
                <w:color w:val="0E7650"/>
                <w:sz w:val="22"/>
                <w:szCs w:val="22"/>
                <w:lang w:val="en-AU"/>
              </w:rPr>
            </w:pPr>
            <w:r w:rsidRPr="00684F2C">
              <w:rPr>
                <w:rFonts w:asciiTheme="minorHAnsi" w:hAnsiTheme="minorHAnsi" w:cstheme="minorHAnsi"/>
                <w:color w:val="0E7650"/>
                <w:sz w:val="22"/>
                <w:szCs w:val="22"/>
                <w:lang w:val="en-AU"/>
              </w:rPr>
              <w:t xml:space="preserve">‘peer’ roles within the organisation </w:t>
            </w:r>
            <w:r w:rsidR="008373BE" w:rsidRPr="00684F2C">
              <w:rPr>
                <w:rFonts w:asciiTheme="minorHAnsi" w:hAnsiTheme="minorHAnsi" w:cstheme="minorHAnsi"/>
                <w:color w:val="0E7650"/>
                <w:sz w:val="22"/>
                <w:szCs w:val="22"/>
                <w:lang w:val="en-AU"/>
              </w:rPr>
              <w:t xml:space="preserve">(i.e. </w:t>
            </w:r>
            <w:r w:rsidR="00EB2D73" w:rsidRPr="00684F2C">
              <w:rPr>
                <w:rFonts w:asciiTheme="minorHAnsi" w:hAnsiTheme="minorHAnsi" w:cstheme="minorHAnsi"/>
                <w:color w:val="0E7650"/>
                <w:sz w:val="22"/>
                <w:szCs w:val="22"/>
                <w:lang w:val="en-AU"/>
              </w:rPr>
              <w:t>executives performing similar roles</w:t>
            </w:r>
            <w:r w:rsidR="00D50679" w:rsidRPr="00684F2C">
              <w:rPr>
                <w:rFonts w:asciiTheme="minorHAnsi" w:hAnsiTheme="minorHAnsi" w:cstheme="minorHAnsi"/>
                <w:color w:val="0E7650"/>
                <w:sz w:val="22"/>
                <w:szCs w:val="22"/>
                <w:lang w:val="en-AU"/>
              </w:rPr>
              <w:t>)</w:t>
            </w:r>
          </w:p>
          <w:p w14:paraId="2BB5149B" w14:textId="72A394D3" w:rsidR="00BA4BAB" w:rsidRPr="00C62E12" w:rsidRDefault="00EB2D73" w:rsidP="00C62E12">
            <w:pPr>
              <w:pStyle w:val="ListParagraph"/>
              <w:numPr>
                <w:ilvl w:val="0"/>
                <w:numId w:val="17"/>
              </w:numPr>
              <w:spacing w:before="120"/>
              <w:rPr>
                <w:rFonts w:asciiTheme="minorHAnsi" w:hAnsiTheme="minorHAnsi" w:cstheme="minorHAnsi"/>
                <w:color w:val="0E7650"/>
                <w:sz w:val="22"/>
                <w:szCs w:val="22"/>
                <w:lang w:val="en-AU"/>
              </w:rPr>
            </w:pPr>
            <w:r w:rsidRPr="00684F2C">
              <w:rPr>
                <w:rFonts w:asciiTheme="minorHAnsi" w:hAnsiTheme="minorHAnsi" w:cstheme="minorHAnsi"/>
                <w:color w:val="0E7650"/>
                <w:sz w:val="22"/>
                <w:szCs w:val="22"/>
                <w:lang w:val="en-AU"/>
              </w:rPr>
              <w:t>‘structural’ roles within the organisation</w:t>
            </w:r>
            <w:r w:rsidR="00F81FA5" w:rsidRPr="00684F2C">
              <w:rPr>
                <w:rFonts w:asciiTheme="minorHAnsi" w:hAnsiTheme="minorHAnsi" w:cstheme="minorHAnsi"/>
                <w:color w:val="0E7650"/>
                <w:sz w:val="22"/>
                <w:szCs w:val="22"/>
                <w:lang w:val="en-AU"/>
              </w:rPr>
              <w:t xml:space="preserve"> (i.e. </w:t>
            </w:r>
            <w:r w:rsidR="00AF648B" w:rsidRPr="00684F2C">
              <w:rPr>
                <w:rFonts w:asciiTheme="minorHAnsi" w:hAnsiTheme="minorHAnsi" w:cstheme="minorHAnsi"/>
                <w:color w:val="0E7650"/>
                <w:sz w:val="22"/>
                <w:szCs w:val="22"/>
                <w:lang w:val="en-AU"/>
              </w:rPr>
              <w:t xml:space="preserve">executives </w:t>
            </w:r>
            <w:r w:rsidR="004A5059" w:rsidRPr="00684F2C">
              <w:rPr>
                <w:rFonts w:asciiTheme="minorHAnsi" w:hAnsiTheme="minorHAnsi" w:cstheme="minorHAnsi"/>
                <w:color w:val="0E7650"/>
                <w:sz w:val="22"/>
                <w:szCs w:val="22"/>
                <w:lang w:val="en-AU"/>
              </w:rPr>
              <w:t xml:space="preserve">in </w:t>
            </w:r>
            <w:r w:rsidR="00773BE8" w:rsidRPr="00684F2C">
              <w:rPr>
                <w:rFonts w:asciiTheme="minorHAnsi" w:hAnsiTheme="minorHAnsi" w:cstheme="minorHAnsi"/>
                <w:color w:val="0E7650"/>
                <w:sz w:val="22"/>
                <w:szCs w:val="22"/>
                <w:lang w:val="en-AU"/>
              </w:rPr>
              <w:t xml:space="preserve">same area or chain </w:t>
            </w:r>
            <w:r w:rsidR="004B1786">
              <w:rPr>
                <w:rFonts w:asciiTheme="minorHAnsi" w:hAnsiTheme="minorHAnsi" w:cstheme="minorHAnsi"/>
                <w:color w:val="0E7650"/>
                <w:sz w:val="22"/>
                <w:szCs w:val="22"/>
                <w:lang w:val="en-AU"/>
              </w:rPr>
              <w:t>of</w:t>
            </w:r>
            <w:r w:rsidR="00773BE8" w:rsidRPr="00684F2C">
              <w:rPr>
                <w:rFonts w:asciiTheme="minorHAnsi" w:hAnsiTheme="minorHAnsi" w:cstheme="minorHAnsi"/>
                <w:color w:val="0E7650"/>
                <w:sz w:val="22"/>
                <w:szCs w:val="22"/>
                <w:lang w:val="en-AU"/>
              </w:rPr>
              <w:t xml:space="preserve"> </w:t>
            </w:r>
            <w:r w:rsidR="00A26B72" w:rsidRPr="00684F2C">
              <w:rPr>
                <w:rFonts w:asciiTheme="minorHAnsi" w:hAnsiTheme="minorHAnsi" w:cstheme="minorHAnsi"/>
                <w:color w:val="0E7650"/>
                <w:sz w:val="22"/>
                <w:szCs w:val="22"/>
                <w:lang w:val="en-AU"/>
              </w:rPr>
              <w:t>command</w:t>
            </w:r>
            <w:r w:rsidR="002B551E" w:rsidRPr="00684F2C">
              <w:rPr>
                <w:rFonts w:asciiTheme="minorHAnsi" w:hAnsiTheme="minorHAnsi" w:cstheme="minorHAnsi"/>
                <w:color w:val="0E7650"/>
                <w:sz w:val="22"/>
                <w:szCs w:val="22"/>
                <w:lang w:val="en-AU"/>
              </w:rPr>
              <w:t>)</w:t>
            </w:r>
            <w:r w:rsidR="008E4DFC">
              <w:rPr>
                <w:rFonts w:asciiTheme="minorHAnsi" w:hAnsiTheme="minorHAnsi" w:cstheme="minorHAnsi"/>
                <w:color w:val="0E7650"/>
                <w:sz w:val="22"/>
                <w:szCs w:val="22"/>
                <w:lang w:val="en-AU"/>
              </w:rPr>
              <w:t xml:space="preserve"> </w:t>
            </w:r>
            <w:r w:rsidR="0019715B" w:rsidRPr="00C62E12">
              <w:rPr>
                <w:rFonts w:asciiTheme="minorHAnsi" w:hAnsiTheme="minorHAnsi" w:cstheme="minorHAnsi"/>
                <w:color w:val="0E7650"/>
                <w:sz w:val="22"/>
                <w:szCs w:val="22"/>
                <w:lang w:val="en-AU"/>
              </w:rPr>
              <w:t>similar</w:t>
            </w:r>
            <w:r w:rsidR="003B5DF7" w:rsidRPr="00C62E12">
              <w:rPr>
                <w:rFonts w:asciiTheme="minorHAnsi" w:hAnsiTheme="minorHAnsi" w:cstheme="minorHAnsi"/>
                <w:color w:val="0E7650"/>
                <w:sz w:val="22"/>
                <w:szCs w:val="22"/>
                <w:lang w:val="en-AU"/>
              </w:rPr>
              <w:t xml:space="preserve"> roles</w:t>
            </w:r>
            <w:r w:rsidR="00BA4BAB" w:rsidRPr="00C62E12">
              <w:rPr>
                <w:rFonts w:asciiTheme="minorHAnsi" w:hAnsiTheme="minorHAnsi" w:cstheme="minorHAnsi"/>
                <w:color w:val="0E7650"/>
                <w:sz w:val="22"/>
                <w:szCs w:val="22"/>
                <w:lang w:val="en-AU"/>
              </w:rPr>
              <w:t xml:space="preserve"> across the public sector and potential consequences (for</w:t>
            </w:r>
            <w:r w:rsidR="001F743F" w:rsidRPr="00C62E12">
              <w:rPr>
                <w:rFonts w:asciiTheme="minorHAnsi" w:hAnsiTheme="minorHAnsi" w:cstheme="minorHAnsi"/>
                <w:color w:val="0E7650"/>
                <w:sz w:val="22"/>
                <w:szCs w:val="22"/>
                <w:lang w:val="en-AU"/>
              </w:rPr>
              <w:t xml:space="preserve"> example, on</w:t>
            </w:r>
            <w:r w:rsidR="00BA4BAB" w:rsidRPr="00C62E12">
              <w:rPr>
                <w:rFonts w:asciiTheme="minorHAnsi" w:hAnsiTheme="minorHAnsi" w:cstheme="minorHAnsi"/>
                <w:color w:val="0E7650"/>
                <w:sz w:val="22"/>
                <w:szCs w:val="22"/>
                <w:lang w:val="en-AU"/>
              </w:rPr>
              <w:t xml:space="preserve"> intra-public sector recruitment, retention and remuneration)</w:t>
            </w:r>
            <w:r w:rsidR="001F743F" w:rsidRPr="00C62E12">
              <w:rPr>
                <w:rFonts w:asciiTheme="minorHAnsi" w:hAnsiTheme="minorHAnsi" w:cstheme="minorHAnsi"/>
                <w:color w:val="0E7650"/>
                <w:sz w:val="22"/>
                <w:szCs w:val="22"/>
                <w:lang w:val="en-AU"/>
              </w:rPr>
              <w:t>.</w:t>
            </w:r>
          </w:p>
          <w:p w14:paraId="06151B03" w14:textId="04257809" w:rsidR="001F743F" w:rsidRPr="00A81678" w:rsidRDefault="002806F5" w:rsidP="001F743F">
            <w:pPr>
              <w:spacing w:before="120"/>
              <w:rPr>
                <w:b/>
                <w:bCs/>
                <w:color w:val="0E7650"/>
              </w:rPr>
            </w:pPr>
            <w:r w:rsidRPr="00A81678">
              <w:rPr>
                <w:color w:val="0E7650"/>
              </w:rPr>
              <w:t>In your response, p</w:t>
            </w:r>
            <w:r w:rsidR="001F743F" w:rsidRPr="00A81678">
              <w:rPr>
                <w:color w:val="0E7650"/>
              </w:rPr>
              <w:t>lease include the following information:</w:t>
            </w:r>
          </w:p>
          <w:p w14:paraId="63946399" w14:textId="5AE208C0" w:rsidR="002806F5" w:rsidRPr="004B1EF8" w:rsidRDefault="00C171D0" w:rsidP="009775BF">
            <w:pPr>
              <w:pStyle w:val="ListParagraph"/>
              <w:numPr>
                <w:ilvl w:val="0"/>
                <w:numId w:val="17"/>
              </w:numPr>
              <w:spacing w:before="120"/>
              <w:rPr>
                <w:rFonts w:ascii="Calibri" w:hAnsi="Calibri" w:cs="Calibri"/>
                <w:color w:val="0E7650"/>
                <w:sz w:val="22"/>
                <w:szCs w:val="22"/>
                <w:lang w:val="en-AU"/>
              </w:rPr>
            </w:pPr>
            <w:bookmarkStart w:id="4" w:name="_Hlk146297797"/>
            <w:r w:rsidRPr="004B1EF8">
              <w:rPr>
                <w:rFonts w:ascii="Calibri" w:hAnsi="Calibri" w:cs="Calibri"/>
                <w:color w:val="0E7650"/>
                <w:sz w:val="22"/>
                <w:szCs w:val="22"/>
                <w:lang w:val="en-AU"/>
              </w:rPr>
              <w:t xml:space="preserve">for a new appointment, </w:t>
            </w:r>
            <w:r w:rsidR="002D3A6E" w:rsidRPr="004B1EF8">
              <w:rPr>
                <w:rFonts w:ascii="Calibri" w:hAnsi="Calibri" w:cs="Calibri"/>
                <w:color w:val="0E7650"/>
                <w:sz w:val="22"/>
                <w:szCs w:val="22"/>
                <w:lang w:val="en-AU"/>
              </w:rPr>
              <w:t xml:space="preserve">the </w:t>
            </w:r>
            <w:r w:rsidR="00BA4BAB" w:rsidRPr="004B1EF8">
              <w:rPr>
                <w:rFonts w:ascii="Calibri" w:hAnsi="Calibri" w:cs="Calibri"/>
                <w:color w:val="0E7650"/>
                <w:sz w:val="22"/>
                <w:szCs w:val="22"/>
                <w:lang w:val="en-AU"/>
              </w:rPr>
              <w:t xml:space="preserve">TRP of </w:t>
            </w:r>
            <w:r w:rsidR="002D3A6E" w:rsidRPr="004B1EF8">
              <w:rPr>
                <w:rFonts w:ascii="Calibri" w:hAnsi="Calibri" w:cs="Calibri"/>
                <w:color w:val="0E7650"/>
                <w:sz w:val="22"/>
                <w:szCs w:val="22"/>
                <w:lang w:val="en-AU"/>
              </w:rPr>
              <w:t xml:space="preserve">the </w:t>
            </w:r>
            <w:r w:rsidR="002806F5" w:rsidRPr="004B1EF8">
              <w:rPr>
                <w:rFonts w:ascii="Calibri" w:hAnsi="Calibri" w:cs="Calibri"/>
                <w:color w:val="0E7650"/>
                <w:sz w:val="22"/>
                <w:szCs w:val="22"/>
                <w:lang w:val="en-AU"/>
              </w:rPr>
              <w:t>previous executive</w:t>
            </w:r>
            <w:r w:rsidR="002D3A6E" w:rsidRPr="004B1EF8">
              <w:rPr>
                <w:rFonts w:ascii="Calibri" w:hAnsi="Calibri" w:cs="Calibri"/>
                <w:color w:val="0E7650"/>
                <w:sz w:val="22"/>
                <w:szCs w:val="22"/>
                <w:lang w:val="en-AU"/>
              </w:rPr>
              <w:t xml:space="preserve"> </w:t>
            </w:r>
            <w:r w:rsidRPr="004B1EF8">
              <w:rPr>
                <w:rFonts w:ascii="Calibri" w:hAnsi="Calibri" w:cs="Calibri"/>
                <w:color w:val="0E7650"/>
                <w:sz w:val="22"/>
                <w:szCs w:val="22"/>
                <w:lang w:val="en-AU"/>
              </w:rPr>
              <w:t xml:space="preserve">and </w:t>
            </w:r>
            <w:r w:rsidR="00080355" w:rsidRPr="004B1EF8">
              <w:rPr>
                <w:rFonts w:ascii="Calibri" w:hAnsi="Calibri" w:cs="Calibri"/>
                <w:color w:val="0E7650"/>
                <w:sz w:val="22"/>
                <w:szCs w:val="22"/>
                <w:lang w:val="en-AU"/>
              </w:rPr>
              <w:t xml:space="preserve">where </w:t>
            </w:r>
            <w:r w:rsidRPr="004B1EF8">
              <w:rPr>
                <w:rFonts w:ascii="Calibri" w:hAnsi="Calibri" w:cs="Calibri"/>
                <w:color w:val="0E7650"/>
                <w:sz w:val="22"/>
                <w:szCs w:val="22"/>
                <w:lang w:val="en-AU"/>
              </w:rPr>
              <w:t>the proposed</w:t>
            </w:r>
            <w:r w:rsidR="00DD7BB6" w:rsidRPr="004B1EF8">
              <w:rPr>
                <w:rFonts w:ascii="Calibri" w:hAnsi="Calibri" w:cs="Calibri"/>
                <w:color w:val="0E7650"/>
                <w:sz w:val="22"/>
                <w:szCs w:val="22"/>
                <w:lang w:val="en-AU"/>
              </w:rPr>
              <w:t xml:space="preserve"> executive is known the</w:t>
            </w:r>
            <w:r w:rsidRPr="004B1EF8">
              <w:rPr>
                <w:rFonts w:ascii="Calibri" w:hAnsi="Calibri" w:cs="Calibri"/>
                <w:color w:val="0E7650"/>
                <w:sz w:val="22"/>
                <w:szCs w:val="22"/>
                <w:lang w:val="en-AU"/>
              </w:rPr>
              <w:t xml:space="preserve"> executive’s </w:t>
            </w:r>
            <w:proofErr w:type="gramStart"/>
            <w:r w:rsidRPr="004B1EF8">
              <w:rPr>
                <w:rFonts w:ascii="Calibri" w:hAnsi="Calibri" w:cs="Calibri"/>
                <w:color w:val="0E7650"/>
                <w:sz w:val="22"/>
                <w:szCs w:val="22"/>
                <w:lang w:val="en-AU"/>
              </w:rPr>
              <w:t>remuneration</w:t>
            </w:r>
            <w:proofErr w:type="gramEnd"/>
          </w:p>
          <w:p w14:paraId="31F988AA" w14:textId="08FFEBA6" w:rsidR="00BA4BAB" w:rsidRPr="004B1EF8" w:rsidRDefault="002D3A6E" w:rsidP="009775BF">
            <w:pPr>
              <w:pStyle w:val="ListParagraph"/>
              <w:numPr>
                <w:ilvl w:val="0"/>
                <w:numId w:val="17"/>
              </w:numPr>
              <w:spacing w:before="120"/>
              <w:rPr>
                <w:rFonts w:ascii="Calibri" w:hAnsi="Calibri" w:cs="Calibri"/>
                <w:color w:val="0E7650"/>
                <w:sz w:val="22"/>
                <w:szCs w:val="22"/>
                <w:lang w:val="en-AU"/>
              </w:rPr>
            </w:pPr>
            <w:r w:rsidRPr="004B1EF8">
              <w:rPr>
                <w:rFonts w:ascii="Calibri" w:hAnsi="Calibri" w:cs="Calibri"/>
                <w:color w:val="0E7650"/>
                <w:sz w:val="22"/>
                <w:szCs w:val="22"/>
                <w:lang w:val="en-AU"/>
              </w:rPr>
              <w:t xml:space="preserve">for </w:t>
            </w:r>
            <w:r w:rsidR="00C77225" w:rsidRPr="004B1EF8">
              <w:rPr>
                <w:rFonts w:ascii="Calibri" w:hAnsi="Calibri" w:cs="Calibri"/>
                <w:color w:val="0E7650"/>
                <w:sz w:val="22"/>
                <w:szCs w:val="22"/>
                <w:lang w:val="en-AU"/>
              </w:rPr>
              <w:t xml:space="preserve">a </w:t>
            </w:r>
            <w:r w:rsidRPr="004B1EF8">
              <w:rPr>
                <w:rFonts w:ascii="Calibri" w:hAnsi="Calibri" w:cs="Calibri"/>
                <w:color w:val="0E7650"/>
                <w:sz w:val="22"/>
                <w:szCs w:val="22"/>
                <w:lang w:val="en-AU"/>
              </w:rPr>
              <w:t>reappointment</w:t>
            </w:r>
            <w:r w:rsidR="0085210B">
              <w:rPr>
                <w:rFonts w:ascii="Calibri" w:hAnsi="Calibri" w:cs="Calibri"/>
                <w:color w:val="0E7650"/>
                <w:sz w:val="22"/>
                <w:szCs w:val="22"/>
                <w:lang w:val="en-AU"/>
              </w:rPr>
              <w:t xml:space="preserve">, </w:t>
            </w:r>
            <w:r w:rsidR="00C171D0" w:rsidRPr="004B1EF8">
              <w:rPr>
                <w:rFonts w:ascii="Calibri" w:hAnsi="Calibri" w:cs="Calibri"/>
                <w:color w:val="0E7650"/>
                <w:sz w:val="22"/>
                <w:szCs w:val="22"/>
                <w:lang w:val="en-AU"/>
              </w:rPr>
              <w:t>mid-contract adjustment</w:t>
            </w:r>
            <w:r w:rsidR="0085210B">
              <w:rPr>
                <w:rFonts w:ascii="Calibri" w:hAnsi="Calibri" w:cs="Calibri"/>
                <w:color w:val="0E7650"/>
                <w:sz w:val="22"/>
                <w:szCs w:val="22"/>
                <w:lang w:val="en-AU"/>
              </w:rPr>
              <w:t xml:space="preserve"> or temporary appointment</w:t>
            </w:r>
            <w:r w:rsidRPr="004B1EF8">
              <w:rPr>
                <w:rFonts w:ascii="Calibri" w:hAnsi="Calibri" w:cs="Calibri"/>
                <w:color w:val="0E7650"/>
                <w:sz w:val="22"/>
                <w:szCs w:val="22"/>
                <w:lang w:val="en-AU"/>
              </w:rPr>
              <w:t xml:space="preserve">, the current TRP of the executive and changes </w:t>
            </w:r>
            <w:r w:rsidR="00AF4D69" w:rsidRPr="004B1EF8">
              <w:rPr>
                <w:rFonts w:ascii="Calibri" w:hAnsi="Calibri" w:cs="Calibri"/>
                <w:color w:val="0E7650"/>
                <w:sz w:val="22"/>
                <w:szCs w:val="22"/>
                <w:lang w:val="en-AU"/>
              </w:rPr>
              <w:t xml:space="preserve">to </w:t>
            </w:r>
            <w:r w:rsidR="002806F5" w:rsidRPr="004B1EF8">
              <w:rPr>
                <w:rFonts w:ascii="Calibri" w:hAnsi="Calibri" w:cs="Calibri"/>
                <w:color w:val="0E7650"/>
                <w:sz w:val="22"/>
                <w:szCs w:val="22"/>
                <w:lang w:val="en-AU"/>
              </w:rPr>
              <w:t xml:space="preserve">the </w:t>
            </w:r>
            <w:r w:rsidR="00AF4D69" w:rsidRPr="004B1EF8">
              <w:rPr>
                <w:rFonts w:ascii="Calibri" w:hAnsi="Calibri" w:cs="Calibri"/>
                <w:color w:val="0E7650"/>
                <w:sz w:val="22"/>
                <w:szCs w:val="22"/>
                <w:lang w:val="en-AU"/>
              </w:rPr>
              <w:t xml:space="preserve">TRP </w:t>
            </w:r>
            <w:r w:rsidRPr="004B1EF8">
              <w:rPr>
                <w:rFonts w:ascii="Calibri" w:hAnsi="Calibri" w:cs="Calibri"/>
                <w:color w:val="0E7650"/>
                <w:sz w:val="22"/>
                <w:szCs w:val="22"/>
                <w:lang w:val="en-AU"/>
              </w:rPr>
              <w:t>since the executive’s appointment</w:t>
            </w:r>
          </w:p>
          <w:p w14:paraId="07570D4C" w14:textId="621A3C45" w:rsidR="00256853" w:rsidRPr="004B1EF8" w:rsidRDefault="002806F5" w:rsidP="002D3A6E">
            <w:pPr>
              <w:pStyle w:val="ListParagraph"/>
              <w:numPr>
                <w:ilvl w:val="0"/>
                <w:numId w:val="17"/>
              </w:numPr>
              <w:spacing w:before="120"/>
              <w:rPr>
                <w:rFonts w:ascii="Calibri" w:hAnsi="Calibri" w:cs="Calibri"/>
                <w:sz w:val="22"/>
                <w:szCs w:val="22"/>
                <w:lang w:val="en-AU"/>
              </w:rPr>
            </w:pPr>
            <w:r w:rsidRPr="004B1EF8">
              <w:rPr>
                <w:rFonts w:ascii="Calibri" w:hAnsi="Calibri" w:cs="Calibri"/>
                <w:color w:val="0E7650"/>
                <w:sz w:val="22"/>
                <w:szCs w:val="22"/>
                <w:lang w:val="en-AU"/>
              </w:rPr>
              <w:t>for the manager and direct reports to the position, the classification, work value score and TRP for executives and the classification and remuneration for non-executives</w:t>
            </w:r>
          </w:p>
          <w:p w14:paraId="23C5535E" w14:textId="74739C1B" w:rsidR="00A10C34" w:rsidRPr="004B1EF8" w:rsidRDefault="00C171D0" w:rsidP="002D3A6E">
            <w:pPr>
              <w:pStyle w:val="ListParagraph"/>
              <w:numPr>
                <w:ilvl w:val="0"/>
                <w:numId w:val="17"/>
              </w:numPr>
              <w:spacing w:before="120"/>
              <w:rPr>
                <w:lang w:val="en-AU"/>
              </w:rPr>
            </w:pPr>
            <w:r w:rsidRPr="004B1EF8">
              <w:rPr>
                <w:rFonts w:ascii="Calibri" w:hAnsi="Calibri" w:cs="Calibri"/>
                <w:color w:val="0E7650"/>
                <w:sz w:val="22"/>
                <w:szCs w:val="22"/>
                <w:lang w:val="en-AU"/>
              </w:rPr>
              <w:t xml:space="preserve">for </w:t>
            </w:r>
            <w:r w:rsidR="002806F5" w:rsidRPr="004B1EF8">
              <w:rPr>
                <w:rFonts w:ascii="Calibri" w:hAnsi="Calibri" w:cs="Calibri"/>
                <w:color w:val="0E7650"/>
                <w:sz w:val="22"/>
                <w:szCs w:val="22"/>
                <w:lang w:val="en-AU"/>
              </w:rPr>
              <w:t xml:space="preserve">comparable </w:t>
            </w:r>
            <w:r w:rsidRPr="004B1EF8">
              <w:rPr>
                <w:rFonts w:ascii="Calibri" w:hAnsi="Calibri" w:cs="Calibri"/>
                <w:color w:val="0E7650"/>
                <w:sz w:val="22"/>
                <w:szCs w:val="22"/>
                <w:lang w:val="en-AU"/>
              </w:rPr>
              <w:t>executive</w:t>
            </w:r>
            <w:r w:rsidR="002806F5" w:rsidRPr="004B1EF8">
              <w:rPr>
                <w:rFonts w:ascii="Calibri" w:hAnsi="Calibri" w:cs="Calibri"/>
                <w:color w:val="0E7650"/>
                <w:sz w:val="22"/>
                <w:szCs w:val="22"/>
                <w:lang w:val="en-AU"/>
              </w:rPr>
              <w:t xml:space="preserve"> positions</w:t>
            </w:r>
            <w:r w:rsidRPr="004B1EF8">
              <w:rPr>
                <w:rFonts w:ascii="Calibri" w:hAnsi="Calibri" w:cs="Calibri"/>
                <w:color w:val="0E7650"/>
                <w:sz w:val="22"/>
                <w:szCs w:val="22"/>
                <w:lang w:val="en-AU"/>
              </w:rPr>
              <w:t xml:space="preserve"> within the organisation,</w:t>
            </w:r>
            <w:r w:rsidR="009775BF" w:rsidRPr="004B1EF8">
              <w:rPr>
                <w:rFonts w:ascii="Calibri" w:hAnsi="Calibri" w:cs="Calibri"/>
                <w:color w:val="0E7650"/>
                <w:sz w:val="22"/>
                <w:szCs w:val="22"/>
                <w:lang w:val="en-AU"/>
              </w:rPr>
              <w:t xml:space="preserve"> </w:t>
            </w:r>
            <w:r w:rsidR="002D3A6E" w:rsidRPr="004B1EF8">
              <w:rPr>
                <w:rFonts w:ascii="Calibri" w:hAnsi="Calibri" w:cs="Calibri"/>
                <w:color w:val="0E7650"/>
                <w:sz w:val="22"/>
                <w:szCs w:val="22"/>
                <w:lang w:val="en-AU"/>
              </w:rPr>
              <w:t xml:space="preserve">the </w:t>
            </w:r>
            <w:r w:rsidR="00BA4BAB" w:rsidRPr="004B1EF8">
              <w:rPr>
                <w:rFonts w:ascii="Calibri" w:hAnsi="Calibri" w:cs="Calibri"/>
                <w:color w:val="0E7650"/>
                <w:sz w:val="22"/>
                <w:szCs w:val="22"/>
                <w:lang w:val="en-AU"/>
              </w:rPr>
              <w:t>classification</w:t>
            </w:r>
            <w:r w:rsidR="002806F5" w:rsidRPr="004B1EF8">
              <w:rPr>
                <w:rFonts w:ascii="Calibri" w:hAnsi="Calibri" w:cs="Calibri"/>
                <w:color w:val="0E7650"/>
                <w:sz w:val="22"/>
                <w:szCs w:val="22"/>
                <w:lang w:val="en-AU"/>
              </w:rPr>
              <w:t xml:space="preserve">, </w:t>
            </w:r>
            <w:r w:rsidR="002D3A6E" w:rsidRPr="004B1EF8">
              <w:rPr>
                <w:rFonts w:ascii="Calibri" w:hAnsi="Calibri" w:cs="Calibri"/>
                <w:color w:val="0E7650"/>
                <w:sz w:val="22"/>
                <w:szCs w:val="22"/>
                <w:lang w:val="en-AU"/>
              </w:rPr>
              <w:t>work value</w:t>
            </w:r>
            <w:r w:rsidR="00BA4BAB" w:rsidRPr="004B1EF8">
              <w:rPr>
                <w:rFonts w:ascii="Calibri" w:hAnsi="Calibri" w:cs="Calibri"/>
                <w:color w:val="0E7650"/>
                <w:sz w:val="22"/>
                <w:szCs w:val="22"/>
                <w:lang w:val="en-AU"/>
              </w:rPr>
              <w:t xml:space="preserve"> score</w:t>
            </w:r>
            <w:r w:rsidR="002806F5" w:rsidRPr="004B1EF8">
              <w:rPr>
                <w:rFonts w:ascii="Calibri" w:hAnsi="Calibri" w:cs="Calibri"/>
                <w:color w:val="0E7650"/>
                <w:sz w:val="22"/>
                <w:szCs w:val="22"/>
                <w:lang w:val="en-AU"/>
              </w:rPr>
              <w:t xml:space="preserve"> and TRP</w:t>
            </w:r>
            <w:r w:rsidR="002D3A6E" w:rsidRPr="004B1EF8">
              <w:rPr>
                <w:rFonts w:ascii="Calibri" w:hAnsi="Calibri" w:cs="Calibri"/>
                <w:color w:val="0E7650"/>
                <w:sz w:val="22"/>
                <w:szCs w:val="22"/>
                <w:lang w:val="en-AU"/>
              </w:rPr>
              <w:t>.</w:t>
            </w:r>
            <w:bookmarkEnd w:id="4"/>
          </w:p>
        </w:tc>
      </w:tr>
      <w:tr w:rsidR="002D3A6E" w:rsidRPr="00A81678" w14:paraId="490415A9" w14:textId="77777777" w:rsidTr="00A12E43">
        <w:tc>
          <w:tcPr>
            <w:tcW w:w="8996" w:type="dxa"/>
            <w:tcBorders>
              <w:top w:val="nil"/>
              <w:left w:val="single" w:sz="12" w:space="0" w:color="auto"/>
              <w:bottom w:val="single" w:sz="12" w:space="0" w:color="auto"/>
              <w:right w:val="single" w:sz="12" w:space="0" w:color="auto"/>
            </w:tcBorders>
          </w:tcPr>
          <w:p w14:paraId="5B41589F" w14:textId="77777777" w:rsidR="00080E33" w:rsidRPr="00A81678" w:rsidRDefault="00080E33" w:rsidP="00080E33">
            <w:pPr>
              <w:keepNext/>
              <w:spacing w:before="120"/>
              <w:rPr>
                <w:color w:val="0E7650"/>
              </w:rPr>
            </w:pPr>
          </w:p>
          <w:p w14:paraId="0E097390" w14:textId="1BA31AA1" w:rsidR="00080E33" w:rsidRPr="00A81678" w:rsidRDefault="00080E33" w:rsidP="00080E33">
            <w:pPr>
              <w:keepNext/>
              <w:spacing w:before="120"/>
              <w:rPr>
                <w:color w:val="0E7650"/>
              </w:rPr>
            </w:pPr>
            <w:r w:rsidRPr="00A81678">
              <w:rPr>
                <w:color w:val="0E7650"/>
              </w:rPr>
              <w:t>[insert text here]</w:t>
            </w:r>
          </w:p>
          <w:p w14:paraId="20F09801" w14:textId="77777777" w:rsidR="002D3A6E" w:rsidRPr="00A81678" w:rsidRDefault="002D3A6E" w:rsidP="002D3A6E"/>
        </w:tc>
      </w:tr>
    </w:tbl>
    <w:p w14:paraId="68992FC3" w14:textId="77777777" w:rsidR="00A12E43" w:rsidRPr="00A81678" w:rsidRDefault="00A12E43" w:rsidP="008947C3">
      <w:pPr>
        <w:keepNext/>
        <w:spacing w:before="120"/>
        <w:rPr>
          <w:rFonts w:ascii="Calibri" w:hAnsi="Calibri" w:cs="Calibri"/>
          <w:b/>
          <w:bCs/>
          <w:sz w:val="24"/>
          <w:u w:val="single"/>
        </w:rPr>
        <w:sectPr w:rsidR="00A12E43" w:rsidRPr="00A81678" w:rsidSect="002A7175">
          <w:pgSz w:w="11906" w:h="16838"/>
          <w:pgMar w:top="1440" w:right="1440" w:bottom="1440" w:left="1440" w:header="708" w:footer="708" w:gutter="0"/>
          <w:cols w:space="708"/>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6"/>
      </w:tblGrid>
      <w:tr w:rsidR="000C6B5A" w:rsidRPr="00A81678" w14:paraId="0B90FB06" w14:textId="77777777" w:rsidTr="00080E33">
        <w:tc>
          <w:tcPr>
            <w:tcW w:w="8996" w:type="dxa"/>
            <w:tcBorders>
              <w:top w:val="single" w:sz="12" w:space="0" w:color="auto"/>
              <w:left w:val="single" w:sz="12" w:space="0" w:color="auto"/>
              <w:bottom w:val="nil"/>
              <w:right w:val="single" w:sz="12" w:space="0" w:color="auto"/>
            </w:tcBorders>
          </w:tcPr>
          <w:p w14:paraId="28CAD73F" w14:textId="77777777" w:rsidR="000C6B5A" w:rsidRPr="00A81678" w:rsidRDefault="000C6B5A" w:rsidP="008947C3">
            <w:pPr>
              <w:keepNext/>
              <w:spacing w:before="120"/>
              <w:rPr>
                <w:rFonts w:ascii="Calibri" w:hAnsi="Calibri" w:cs="Calibri"/>
                <w:b/>
                <w:bCs/>
                <w:sz w:val="24"/>
                <w:u w:val="single"/>
              </w:rPr>
            </w:pPr>
            <w:r w:rsidRPr="00A81678">
              <w:rPr>
                <w:rFonts w:ascii="Calibri" w:hAnsi="Calibri" w:cs="Calibri"/>
                <w:b/>
                <w:bCs/>
                <w:sz w:val="24"/>
                <w:u w:val="single"/>
              </w:rPr>
              <w:lastRenderedPageBreak/>
              <w:t>Other information</w:t>
            </w:r>
          </w:p>
          <w:p w14:paraId="5257C0EC" w14:textId="3AE2E02A" w:rsidR="000C6B5A" w:rsidRPr="00993EEF" w:rsidRDefault="000C6B5A" w:rsidP="00CB4114">
            <w:pPr>
              <w:spacing w:before="120"/>
              <w:rPr>
                <w:color w:val="0E7650"/>
              </w:rPr>
            </w:pPr>
            <w:r w:rsidRPr="00A81678">
              <w:rPr>
                <w:color w:val="0E7650"/>
              </w:rPr>
              <w:t>Please provide other relevant information not covered above that you wish the Tribunal to consider</w:t>
            </w:r>
            <w:r w:rsidR="00AB1AB1" w:rsidRPr="00A81678">
              <w:rPr>
                <w:color w:val="0E7650"/>
              </w:rPr>
              <w:t>.</w:t>
            </w:r>
          </w:p>
        </w:tc>
      </w:tr>
      <w:tr w:rsidR="00CB4114" w:rsidRPr="00A81678" w14:paraId="5EDA554E" w14:textId="77777777" w:rsidTr="00080E33">
        <w:tc>
          <w:tcPr>
            <w:tcW w:w="8996" w:type="dxa"/>
            <w:tcBorders>
              <w:top w:val="nil"/>
              <w:left w:val="single" w:sz="12" w:space="0" w:color="auto"/>
              <w:bottom w:val="single" w:sz="12" w:space="0" w:color="auto"/>
              <w:right w:val="single" w:sz="12" w:space="0" w:color="auto"/>
            </w:tcBorders>
          </w:tcPr>
          <w:p w14:paraId="1500B91E" w14:textId="4B6FF31C" w:rsidR="00A12E43" w:rsidRPr="00993EEF" w:rsidRDefault="00A12E43" w:rsidP="00A12E43">
            <w:pPr>
              <w:spacing w:before="120"/>
              <w:rPr>
                <w:color w:val="0E7650"/>
              </w:rPr>
            </w:pPr>
            <w:r w:rsidRPr="00993EEF">
              <w:rPr>
                <w:color w:val="0E7650"/>
              </w:rPr>
              <w:t xml:space="preserve">This could include </w:t>
            </w:r>
            <w:r w:rsidR="005C02D0" w:rsidRPr="00993EEF">
              <w:rPr>
                <w:color w:val="0E7650"/>
              </w:rPr>
              <w:t xml:space="preserve">broader </w:t>
            </w:r>
            <w:r w:rsidR="007B15EE" w:rsidRPr="00993EEF">
              <w:rPr>
                <w:color w:val="0E7650"/>
              </w:rPr>
              <w:t xml:space="preserve">organisation-specific </w:t>
            </w:r>
            <w:r w:rsidR="005C02D0" w:rsidRPr="00993EEF">
              <w:rPr>
                <w:color w:val="0E7650"/>
              </w:rPr>
              <w:t xml:space="preserve">factors </w:t>
            </w:r>
            <w:r w:rsidR="00AE6D54" w:rsidRPr="00993EEF">
              <w:rPr>
                <w:color w:val="0E7650"/>
              </w:rPr>
              <w:t xml:space="preserve">or context </w:t>
            </w:r>
            <w:r w:rsidR="005C02D0" w:rsidRPr="00993EEF">
              <w:rPr>
                <w:color w:val="0E7650"/>
              </w:rPr>
              <w:t xml:space="preserve">that may be relevant for the </w:t>
            </w:r>
            <w:r w:rsidR="00AE6D54" w:rsidRPr="00993EEF">
              <w:rPr>
                <w:color w:val="0E7650"/>
              </w:rPr>
              <w:t xml:space="preserve">position, including </w:t>
            </w:r>
            <w:r w:rsidRPr="00993EEF">
              <w:rPr>
                <w:color w:val="0E7650"/>
              </w:rPr>
              <w:t xml:space="preserve">the external </w:t>
            </w:r>
            <w:r w:rsidR="00E9387E" w:rsidRPr="00993EEF">
              <w:rPr>
                <w:color w:val="0E7650"/>
              </w:rPr>
              <w:t xml:space="preserve">operating </w:t>
            </w:r>
            <w:r w:rsidRPr="00993EEF">
              <w:rPr>
                <w:color w:val="0E7650"/>
              </w:rPr>
              <w:t>environment</w:t>
            </w:r>
            <w:r w:rsidR="00301770" w:rsidRPr="00993EEF">
              <w:rPr>
                <w:color w:val="0E7650"/>
              </w:rPr>
              <w:t xml:space="preserve"> or organisational transformation and stru</w:t>
            </w:r>
            <w:r w:rsidR="00051223" w:rsidRPr="00993EEF">
              <w:rPr>
                <w:color w:val="0E7650"/>
              </w:rPr>
              <w:t>ctural changes</w:t>
            </w:r>
            <w:r w:rsidRPr="00993EEF">
              <w:rPr>
                <w:color w:val="0E7650"/>
              </w:rPr>
              <w:t xml:space="preserve">. </w:t>
            </w:r>
          </w:p>
          <w:p w14:paraId="10EB9411" w14:textId="77777777" w:rsidR="00080E33" w:rsidRPr="00A81678" w:rsidRDefault="00080E33" w:rsidP="00080E33">
            <w:pPr>
              <w:keepNext/>
              <w:spacing w:before="120"/>
              <w:rPr>
                <w:color w:val="0E7650"/>
              </w:rPr>
            </w:pPr>
          </w:p>
          <w:p w14:paraId="74F1A632" w14:textId="7581D594" w:rsidR="00080E33" w:rsidRPr="00A81678" w:rsidRDefault="00080E33" w:rsidP="00080E33">
            <w:pPr>
              <w:keepNext/>
              <w:spacing w:before="120"/>
              <w:rPr>
                <w:color w:val="0E7650"/>
              </w:rPr>
            </w:pPr>
            <w:r w:rsidRPr="00A81678">
              <w:rPr>
                <w:color w:val="0E7650"/>
              </w:rPr>
              <w:t>[insert text here]</w:t>
            </w:r>
          </w:p>
          <w:p w14:paraId="2BAB1F3E" w14:textId="2CB8AE3F" w:rsidR="00CB4114" w:rsidRPr="00A81678" w:rsidRDefault="00CB4114" w:rsidP="00CB4114">
            <w:pPr>
              <w:keepNext/>
              <w:spacing w:before="120"/>
              <w:rPr>
                <w:rFonts w:ascii="Calibri" w:hAnsi="Calibri" w:cs="Calibri"/>
                <w:b/>
                <w:bCs/>
                <w:sz w:val="24"/>
                <w:u w:val="single"/>
              </w:rPr>
            </w:pPr>
          </w:p>
        </w:tc>
      </w:tr>
    </w:tbl>
    <w:p w14:paraId="788A7D0F" w14:textId="5538303A" w:rsidR="00925B27" w:rsidRPr="00A81678" w:rsidRDefault="002806F5" w:rsidP="007E6223">
      <w:pPr>
        <w:spacing w:before="600"/>
        <w:rPr>
          <w:rFonts w:ascii="Rockwell" w:eastAsia="Cambria" w:hAnsi="Rockwell" w:cs="Calibri Light"/>
          <w:color w:val="26664E"/>
          <w:sz w:val="30"/>
          <w:szCs w:val="30"/>
        </w:rPr>
      </w:pPr>
      <w:r w:rsidRPr="00A81678">
        <w:rPr>
          <w:rFonts w:ascii="Rockwell" w:eastAsia="Cambria" w:hAnsi="Rockwell" w:cs="Calibri Light"/>
          <w:color w:val="26664E"/>
          <w:sz w:val="30"/>
          <w:szCs w:val="30"/>
        </w:rPr>
        <w:t>Part</w:t>
      </w:r>
      <w:r w:rsidR="00925B27" w:rsidRPr="00A81678">
        <w:rPr>
          <w:rFonts w:ascii="Rockwell" w:eastAsia="Cambria" w:hAnsi="Rockwell" w:cs="Calibri Light"/>
          <w:color w:val="26664E"/>
          <w:sz w:val="30"/>
          <w:szCs w:val="30"/>
        </w:rPr>
        <w:t xml:space="preserve"> </w:t>
      </w:r>
      <w:r w:rsidR="00716E20" w:rsidRPr="00A81678">
        <w:rPr>
          <w:rFonts w:ascii="Rockwell" w:eastAsia="Cambria" w:hAnsi="Rockwell" w:cs="Calibri Light"/>
          <w:color w:val="26664E"/>
          <w:sz w:val="30"/>
          <w:szCs w:val="30"/>
        </w:rPr>
        <w:t>4</w:t>
      </w:r>
      <w:r w:rsidR="00925B27" w:rsidRPr="00A81678">
        <w:rPr>
          <w:rFonts w:ascii="Rockwell" w:eastAsia="Cambria" w:hAnsi="Rockwell" w:cs="Calibri Light"/>
          <w:color w:val="26664E"/>
          <w:sz w:val="30"/>
          <w:szCs w:val="30"/>
        </w:rPr>
        <w:t xml:space="preserve">: Contact information </w:t>
      </w:r>
      <w:r w:rsidR="00105919" w:rsidRPr="00A81678">
        <w:rPr>
          <w:rFonts w:ascii="Rockwell" w:eastAsia="Cambria" w:hAnsi="Rockwell" w:cs="Calibri Light"/>
          <w:color w:val="26664E"/>
          <w:sz w:val="30"/>
          <w:szCs w:val="30"/>
        </w:rPr>
        <w:t xml:space="preserve">of relevant </w:t>
      </w:r>
      <w:r w:rsidR="00925B27" w:rsidRPr="00A81678">
        <w:rPr>
          <w:rFonts w:ascii="Rockwell" w:eastAsia="Cambria" w:hAnsi="Rockwell" w:cs="Calibri Light"/>
          <w:color w:val="26664E"/>
          <w:sz w:val="30"/>
          <w:szCs w:val="30"/>
        </w:rPr>
        <w:t>officer</w:t>
      </w:r>
    </w:p>
    <w:p w14:paraId="4F550B0A" w14:textId="3E7E744D" w:rsidR="00925B27" w:rsidRPr="00A81678" w:rsidRDefault="00925B27" w:rsidP="00EF4124">
      <w:r w:rsidRPr="00A81678">
        <w:t xml:space="preserve">Please provide details of the relevant person to be contacted regarding any of the information </w:t>
      </w:r>
      <w:r w:rsidR="002806F5" w:rsidRPr="00A81678">
        <w:t>in</w:t>
      </w:r>
      <w:r w:rsidRPr="00A81678">
        <w:t xml:space="preserve"> this form:</w:t>
      </w:r>
    </w:p>
    <w:tbl>
      <w:tblPr>
        <w:tblStyle w:val="TableGrid"/>
        <w:tblW w:w="0" w:type="auto"/>
        <w:tblLook w:val="04A0" w:firstRow="1" w:lastRow="0" w:firstColumn="1" w:lastColumn="0" w:noHBand="0" w:noVBand="1"/>
      </w:tblPr>
      <w:tblGrid>
        <w:gridCol w:w="1413"/>
        <w:gridCol w:w="7603"/>
      </w:tblGrid>
      <w:tr w:rsidR="00925B27" w:rsidRPr="00A81678" w14:paraId="45317BF7" w14:textId="77777777" w:rsidTr="00B85197">
        <w:tc>
          <w:tcPr>
            <w:tcW w:w="1413" w:type="dxa"/>
          </w:tcPr>
          <w:p w14:paraId="233A7968" w14:textId="72E7F5FA" w:rsidR="00925B27" w:rsidRPr="00A81678" w:rsidRDefault="00925B27" w:rsidP="00925B27">
            <w:pPr>
              <w:spacing w:before="120" w:after="120"/>
            </w:pPr>
            <w:permStart w:id="1427859501" w:edGrp="everyone"/>
            <w:r w:rsidRPr="00A81678">
              <w:rPr>
                <w:b/>
                <w:bCs/>
              </w:rPr>
              <w:t xml:space="preserve">Name: </w:t>
            </w:r>
          </w:p>
        </w:tc>
        <w:tc>
          <w:tcPr>
            <w:tcW w:w="7603" w:type="dxa"/>
          </w:tcPr>
          <w:p w14:paraId="1550509E" w14:textId="31EDCD04" w:rsidR="00925B27" w:rsidRPr="00A81678" w:rsidRDefault="00925B27" w:rsidP="00925B27">
            <w:pPr>
              <w:spacing w:before="120" w:after="120"/>
            </w:pPr>
          </w:p>
        </w:tc>
      </w:tr>
      <w:tr w:rsidR="00925B27" w:rsidRPr="00A81678" w14:paraId="4111CDFC" w14:textId="77777777" w:rsidTr="00B85197">
        <w:tc>
          <w:tcPr>
            <w:tcW w:w="1413" w:type="dxa"/>
          </w:tcPr>
          <w:p w14:paraId="166D7FE9" w14:textId="47D45DA6" w:rsidR="00925B27" w:rsidRPr="00A81678" w:rsidRDefault="00925B27" w:rsidP="00925B27">
            <w:pPr>
              <w:spacing w:before="120" w:after="120"/>
            </w:pPr>
            <w:permStart w:id="2123313194" w:edGrp="everyone"/>
            <w:permEnd w:id="1427859501"/>
            <w:r w:rsidRPr="00A81678">
              <w:rPr>
                <w:b/>
                <w:bCs/>
              </w:rPr>
              <w:t>Position:</w:t>
            </w:r>
          </w:p>
        </w:tc>
        <w:tc>
          <w:tcPr>
            <w:tcW w:w="7603" w:type="dxa"/>
          </w:tcPr>
          <w:p w14:paraId="01D0C492" w14:textId="0ADEE03B" w:rsidR="00925B27" w:rsidRPr="00A81678" w:rsidRDefault="00925B27" w:rsidP="00925B27">
            <w:pPr>
              <w:spacing w:before="120" w:after="120"/>
            </w:pPr>
          </w:p>
        </w:tc>
      </w:tr>
      <w:tr w:rsidR="00925B27" w:rsidRPr="00A81678" w14:paraId="692E9D46" w14:textId="77777777" w:rsidTr="00B85197">
        <w:tc>
          <w:tcPr>
            <w:tcW w:w="1413" w:type="dxa"/>
          </w:tcPr>
          <w:p w14:paraId="6318182F" w14:textId="7C7D6DBD" w:rsidR="00925B27" w:rsidRPr="00A81678" w:rsidRDefault="00925B27" w:rsidP="00925B27">
            <w:pPr>
              <w:spacing w:before="120" w:after="120"/>
              <w:rPr>
                <w:b/>
                <w:bCs/>
              </w:rPr>
            </w:pPr>
            <w:permStart w:id="1510872637" w:edGrp="everyone"/>
            <w:permEnd w:id="2123313194"/>
            <w:r w:rsidRPr="00A81678">
              <w:rPr>
                <w:b/>
                <w:bCs/>
              </w:rPr>
              <w:t>Contact:</w:t>
            </w:r>
          </w:p>
        </w:tc>
        <w:tc>
          <w:tcPr>
            <w:tcW w:w="7603" w:type="dxa"/>
          </w:tcPr>
          <w:p w14:paraId="2E64B98A" w14:textId="36163050" w:rsidR="00925B27" w:rsidRPr="00A81678" w:rsidRDefault="00B85197" w:rsidP="00925B27">
            <w:pPr>
              <w:spacing w:before="120" w:after="120"/>
            </w:pPr>
            <w:r w:rsidRPr="00A81678">
              <w:t>[phone]</w:t>
            </w:r>
            <w:r w:rsidR="00925B27" w:rsidRPr="00A81678">
              <w:t xml:space="preserve">_____________________ </w:t>
            </w:r>
            <w:r w:rsidRPr="00A81678">
              <w:t xml:space="preserve">[email address] </w:t>
            </w:r>
            <w:r w:rsidR="00925B27" w:rsidRPr="00A81678">
              <w:t>_</w:t>
            </w:r>
            <w:r w:rsidRPr="00A81678">
              <w:t>_____</w:t>
            </w:r>
            <w:r w:rsidR="00925B27" w:rsidRPr="00A81678">
              <w:t xml:space="preserve">____________________ </w:t>
            </w:r>
          </w:p>
        </w:tc>
      </w:tr>
      <w:permEnd w:id="1510872637"/>
    </w:tbl>
    <w:p w14:paraId="02B55182" w14:textId="77777777" w:rsidR="0094786F" w:rsidRPr="00A81678" w:rsidRDefault="0094786F" w:rsidP="003B04DD">
      <w:pPr>
        <w:rPr>
          <w:b/>
          <w:bCs/>
          <w:sz w:val="28"/>
          <w:szCs w:val="28"/>
        </w:rPr>
      </w:pPr>
    </w:p>
    <w:p w14:paraId="7662D3E6" w14:textId="30390351" w:rsidR="004D50C8" w:rsidRPr="00A81678" w:rsidRDefault="002806F5" w:rsidP="008947C3">
      <w:pPr>
        <w:rPr>
          <w:rFonts w:ascii="Rockwell" w:eastAsia="Cambria" w:hAnsi="Rockwell" w:cs="Calibri Light"/>
          <w:color w:val="26664E"/>
          <w:sz w:val="30"/>
          <w:szCs w:val="30"/>
        </w:rPr>
      </w:pPr>
      <w:r w:rsidRPr="00A81678">
        <w:rPr>
          <w:rFonts w:ascii="Rockwell" w:eastAsia="Cambria" w:hAnsi="Rockwell" w:cs="Calibri Light"/>
          <w:color w:val="26664E"/>
          <w:sz w:val="30"/>
          <w:szCs w:val="30"/>
        </w:rPr>
        <w:t>Part</w:t>
      </w:r>
      <w:r w:rsidR="00716E20" w:rsidRPr="00A81678">
        <w:rPr>
          <w:rFonts w:ascii="Rockwell" w:eastAsia="Cambria" w:hAnsi="Rockwell" w:cs="Calibri Light"/>
          <w:color w:val="26664E"/>
          <w:sz w:val="30"/>
          <w:szCs w:val="30"/>
        </w:rPr>
        <w:t xml:space="preserve"> 5</w:t>
      </w:r>
      <w:r w:rsidR="00DB01F0" w:rsidRPr="00A81678">
        <w:rPr>
          <w:rFonts w:ascii="Rockwell" w:eastAsia="Cambria" w:hAnsi="Rockwell" w:cs="Calibri Light"/>
          <w:color w:val="26664E"/>
          <w:sz w:val="30"/>
          <w:szCs w:val="30"/>
        </w:rPr>
        <w:t>: Signature block of authori</w:t>
      </w:r>
      <w:r w:rsidR="00887B3F" w:rsidRPr="00A81678">
        <w:rPr>
          <w:rFonts w:ascii="Rockwell" w:eastAsia="Cambria" w:hAnsi="Rockwell" w:cs="Calibri Light"/>
          <w:color w:val="26664E"/>
          <w:sz w:val="30"/>
          <w:szCs w:val="30"/>
        </w:rPr>
        <w:t>si</w:t>
      </w:r>
      <w:r w:rsidR="00DB01F0" w:rsidRPr="00A81678">
        <w:rPr>
          <w:rFonts w:ascii="Rockwell" w:eastAsia="Cambria" w:hAnsi="Rockwell" w:cs="Calibri Light"/>
          <w:color w:val="26664E"/>
          <w:sz w:val="30"/>
          <w:szCs w:val="30"/>
        </w:rPr>
        <w:t>ng employer</w:t>
      </w:r>
    </w:p>
    <w:p w14:paraId="5779344B" w14:textId="77777777" w:rsidR="00B30F6E" w:rsidRPr="00A81678" w:rsidRDefault="00DB01F0" w:rsidP="00235841">
      <w:r w:rsidRPr="00A81678">
        <w:t>The authorising employer must sign and date this form. This will be</w:t>
      </w:r>
      <w:r w:rsidR="00B30F6E" w:rsidRPr="00A81678">
        <w:t>:</w:t>
      </w:r>
    </w:p>
    <w:p w14:paraId="69711359" w14:textId="0C83317F" w:rsidR="00B30F6E" w:rsidRPr="00455CB3" w:rsidRDefault="00B30F6E" w:rsidP="00235841">
      <w:pPr>
        <w:pStyle w:val="VIRTBulletpoints"/>
      </w:pPr>
      <w:r w:rsidRPr="00455CB3">
        <w:t xml:space="preserve">for </w:t>
      </w:r>
      <w:r w:rsidRPr="00235841">
        <w:t xml:space="preserve">Victorian </w:t>
      </w:r>
      <w:r w:rsidR="00455CB3" w:rsidRPr="00235841">
        <w:t>p</w:t>
      </w:r>
      <w:r w:rsidRPr="00235841">
        <w:t xml:space="preserve">ublic </w:t>
      </w:r>
      <w:r w:rsidR="00455CB3" w:rsidRPr="00235841">
        <w:t>s</w:t>
      </w:r>
      <w:r w:rsidRPr="00235841">
        <w:t>ervice bodies</w:t>
      </w:r>
      <w:r w:rsidRPr="00455CB3">
        <w:t xml:space="preserve">, </w:t>
      </w:r>
      <w:r w:rsidR="00BA4BAB" w:rsidRPr="00455CB3">
        <w:t>the relevant Department Secretary or Administrative Office Head (for requests regarding subordinate executives) or the Premier (for requests regarding Department Secretaries, Administrative Office Heads or the Victorian Public Sector Commissioner), or their delegate (where applicable).</w:t>
      </w:r>
    </w:p>
    <w:p w14:paraId="41D58E85" w14:textId="6F39CDC0" w:rsidR="007E6223" w:rsidRPr="00455CB3" w:rsidRDefault="00B30F6E" w:rsidP="00235841">
      <w:pPr>
        <w:pStyle w:val="VIRTBulletpoints"/>
      </w:pPr>
      <w:r w:rsidRPr="00455CB3">
        <w:t xml:space="preserve">for </w:t>
      </w:r>
      <w:r w:rsidRPr="00235841">
        <w:t>prescribed public entities</w:t>
      </w:r>
      <w:r w:rsidR="00BA4BAB" w:rsidRPr="00235841">
        <w:t>,</w:t>
      </w:r>
      <w:r w:rsidR="00DB01F0" w:rsidRPr="00455CB3">
        <w:t xml:space="preserve"> the </w:t>
      </w:r>
      <w:r w:rsidR="00952213" w:rsidRPr="00455CB3">
        <w:t xml:space="preserve">Chief Executive Officer (or equivalent) </w:t>
      </w:r>
      <w:r w:rsidR="00DB01F0" w:rsidRPr="00455CB3">
        <w:t xml:space="preserve">for requests regarding subordinate executives or the </w:t>
      </w:r>
      <w:r w:rsidR="00952213" w:rsidRPr="00455CB3">
        <w:t>Chair of the Board</w:t>
      </w:r>
      <w:r w:rsidR="00DB01F0" w:rsidRPr="00455CB3">
        <w:t xml:space="preserve"> </w:t>
      </w:r>
      <w:r w:rsidR="00AB1AB1" w:rsidRPr="00455CB3">
        <w:t xml:space="preserve">(or, where applicable, </w:t>
      </w:r>
      <w:r w:rsidR="002D3A6E" w:rsidRPr="00455CB3">
        <w:t xml:space="preserve">their </w:t>
      </w:r>
      <w:r w:rsidR="00AB1AB1" w:rsidRPr="00455CB3">
        <w:t xml:space="preserve">delegate) </w:t>
      </w:r>
      <w:r w:rsidR="00DB01F0" w:rsidRPr="00455CB3">
        <w:t xml:space="preserve">for requests </w:t>
      </w:r>
      <w:r w:rsidR="00A5475F" w:rsidRPr="00455CB3">
        <w:t>regarding the Chief Executive Officer</w:t>
      </w:r>
      <w:r w:rsidR="009775BF" w:rsidRPr="00455CB3">
        <w:t xml:space="preserve">. </w:t>
      </w:r>
    </w:p>
    <w:p w14:paraId="08BEB0D9" w14:textId="282C2D60" w:rsidR="00DB01F0" w:rsidRPr="00A81678" w:rsidRDefault="0052287D" w:rsidP="00235841">
      <w:pPr>
        <w:spacing w:before="160"/>
      </w:pPr>
      <w:r w:rsidRPr="00A81678">
        <w:t>Digital signatures are accepted.</w:t>
      </w:r>
    </w:p>
    <w:tbl>
      <w:tblPr>
        <w:tblStyle w:val="TableGrid"/>
        <w:tblW w:w="0" w:type="auto"/>
        <w:tblLook w:val="04A0" w:firstRow="1" w:lastRow="0" w:firstColumn="1" w:lastColumn="0" w:noHBand="0" w:noVBand="1"/>
      </w:tblPr>
      <w:tblGrid>
        <w:gridCol w:w="1838"/>
        <w:gridCol w:w="7178"/>
      </w:tblGrid>
      <w:tr w:rsidR="00DB01F0" w:rsidRPr="00A81678" w14:paraId="09322FF8" w14:textId="77777777" w:rsidTr="00B85197">
        <w:tc>
          <w:tcPr>
            <w:tcW w:w="1838" w:type="dxa"/>
          </w:tcPr>
          <w:p w14:paraId="67F0B351" w14:textId="77777777" w:rsidR="00DB01F0" w:rsidRPr="00A81678" w:rsidRDefault="00DB01F0" w:rsidP="004204D5">
            <w:pPr>
              <w:spacing w:before="120" w:after="120"/>
            </w:pPr>
            <w:permStart w:id="868813598" w:edGrp="everyone"/>
            <w:r w:rsidRPr="00A81678">
              <w:rPr>
                <w:b/>
                <w:bCs/>
              </w:rPr>
              <w:t xml:space="preserve">Name: </w:t>
            </w:r>
          </w:p>
        </w:tc>
        <w:tc>
          <w:tcPr>
            <w:tcW w:w="7178" w:type="dxa"/>
          </w:tcPr>
          <w:p w14:paraId="181C1A85" w14:textId="234CFFBE" w:rsidR="00DB01F0" w:rsidRPr="00A81678" w:rsidRDefault="00DB01F0" w:rsidP="004204D5">
            <w:pPr>
              <w:spacing w:before="120" w:after="120"/>
            </w:pPr>
          </w:p>
        </w:tc>
      </w:tr>
      <w:tr w:rsidR="00DB01F0" w:rsidRPr="00A81678" w14:paraId="500502CE" w14:textId="77777777" w:rsidTr="00B85197">
        <w:tc>
          <w:tcPr>
            <w:tcW w:w="1838" w:type="dxa"/>
          </w:tcPr>
          <w:p w14:paraId="6566F3CA" w14:textId="77777777" w:rsidR="00DB01F0" w:rsidRPr="00A81678" w:rsidRDefault="00DB01F0" w:rsidP="004204D5">
            <w:pPr>
              <w:spacing w:before="120" w:after="120"/>
            </w:pPr>
            <w:permStart w:id="82466177" w:edGrp="everyone"/>
            <w:permEnd w:id="868813598"/>
            <w:r w:rsidRPr="00A81678">
              <w:rPr>
                <w:b/>
                <w:bCs/>
              </w:rPr>
              <w:t>Position:</w:t>
            </w:r>
          </w:p>
        </w:tc>
        <w:tc>
          <w:tcPr>
            <w:tcW w:w="7178" w:type="dxa"/>
          </w:tcPr>
          <w:p w14:paraId="39A37D27" w14:textId="5BFBDA5D" w:rsidR="00DB01F0" w:rsidRPr="00A81678" w:rsidRDefault="00DB01F0" w:rsidP="004204D5">
            <w:pPr>
              <w:spacing w:before="120" w:after="120"/>
            </w:pPr>
          </w:p>
        </w:tc>
      </w:tr>
      <w:tr w:rsidR="00DB01F0" w:rsidRPr="00A81678" w14:paraId="36B32CF6" w14:textId="77777777" w:rsidTr="00B85197">
        <w:tc>
          <w:tcPr>
            <w:tcW w:w="1838" w:type="dxa"/>
          </w:tcPr>
          <w:p w14:paraId="6B49772B" w14:textId="4AA25F91" w:rsidR="00DB01F0" w:rsidRPr="00A81678" w:rsidRDefault="00B85197" w:rsidP="00DC188F">
            <w:pPr>
              <w:spacing w:before="240" w:after="240"/>
              <w:rPr>
                <w:b/>
                <w:bCs/>
              </w:rPr>
            </w:pPr>
            <w:permStart w:id="2038313462" w:edGrp="everyone"/>
            <w:permEnd w:id="82466177"/>
            <w:r w:rsidRPr="00A81678">
              <w:rPr>
                <w:b/>
                <w:bCs/>
              </w:rPr>
              <w:t>Signature</w:t>
            </w:r>
            <w:r w:rsidR="00DB01F0" w:rsidRPr="00A81678">
              <w:rPr>
                <w:b/>
                <w:bCs/>
              </w:rPr>
              <w:t>:</w:t>
            </w:r>
          </w:p>
        </w:tc>
        <w:tc>
          <w:tcPr>
            <w:tcW w:w="7178" w:type="dxa"/>
          </w:tcPr>
          <w:p w14:paraId="14BD214C" w14:textId="7ECA7F2D" w:rsidR="00DB01F0" w:rsidRPr="00A81678" w:rsidRDefault="00B85197" w:rsidP="00DC188F">
            <w:pPr>
              <w:spacing w:before="240" w:after="240"/>
            </w:pPr>
            <w:r w:rsidRPr="00A81678">
              <w:t xml:space="preserve">                                                                                    </w:t>
            </w:r>
            <w:r w:rsidR="004A1E32" w:rsidRPr="00A81678">
              <w:t xml:space="preserve">    </w:t>
            </w:r>
            <w:r w:rsidRPr="00A81678">
              <w:t xml:space="preserve">Date:   </w:t>
            </w:r>
            <w:r w:rsidR="004A1E32" w:rsidRPr="00A81678">
              <w:t xml:space="preserve">   </w:t>
            </w:r>
            <w:r w:rsidRPr="00A81678">
              <w:t xml:space="preserve">     /     </w:t>
            </w:r>
            <w:r w:rsidR="004A1E32" w:rsidRPr="00A81678">
              <w:t xml:space="preserve">   </w:t>
            </w:r>
            <w:r w:rsidRPr="00A81678">
              <w:t xml:space="preserve">  / </w:t>
            </w:r>
            <w:r w:rsidR="00AB1AB1" w:rsidRPr="00A81678">
              <w:t xml:space="preserve">  </w:t>
            </w:r>
            <w:r w:rsidRPr="00A81678">
              <w:t xml:space="preserve">      </w:t>
            </w:r>
          </w:p>
        </w:tc>
      </w:tr>
    </w:tbl>
    <w:permEnd w:id="2038313462"/>
    <w:p w14:paraId="2295A009" w14:textId="5144E872" w:rsidR="0094786F" w:rsidRPr="00D039B9" w:rsidRDefault="00684EA2" w:rsidP="00D039B9">
      <w:pPr>
        <w:spacing w:after="0" w:line="240" w:lineRule="auto"/>
        <w:jc w:val="center"/>
        <w:rPr>
          <w:b/>
          <w:bCs/>
        </w:rPr>
      </w:pPr>
      <w:r w:rsidRPr="00A81678">
        <w:rPr>
          <w:b/>
          <w:bCs/>
        </w:rPr>
        <w:br/>
      </w:r>
      <w:r w:rsidR="00925B27" w:rsidRPr="00A81678">
        <w:rPr>
          <w:b/>
          <w:bCs/>
        </w:rPr>
        <w:t>Once complete, please send this form</w:t>
      </w:r>
      <w:r w:rsidR="00FD5BF0" w:rsidRPr="00A81678">
        <w:rPr>
          <w:b/>
          <w:bCs/>
        </w:rPr>
        <w:t xml:space="preserve">, including </w:t>
      </w:r>
      <w:r w:rsidR="002806F5" w:rsidRPr="00A81678">
        <w:rPr>
          <w:b/>
          <w:bCs/>
        </w:rPr>
        <w:t>Part</w:t>
      </w:r>
      <w:r w:rsidR="00FD5BF0" w:rsidRPr="00A81678">
        <w:rPr>
          <w:b/>
          <w:bCs/>
        </w:rPr>
        <w:t xml:space="preserve"> 6 and attachments</w:t>
      </w:r>
      <w:r w:rsidR="002806F5" w:rsidRPr="00A81678">
        <w:rPr>
          <w:b/>
          <w:bCs/>
        </w:rPr>
        <w:t>,</w:t>
      </w:r>
      <w:r w:rsidR="00FD5BF0" w:rsidRPr="00A81678">
        <w:rPr>
          <w:b/>
          <w:bCs/>
        </w:rPr>
        <w:t xml:space="preserve"> </w:t>
      </w:r>
      <w:r w:rsidR="00925B27" w:rsidRPr="00A81678">
        <w:rPr>
          <w:b/>
          <w:bCs/>
        </w:rPr>
        <w:t xml:space="preserve">to: </w:t>
      </w:r>
      <w:hyperlink r:id="rId16" w:history="1">
        <w:r w:rsidR="00690D23" w:rsidRPr="00850C09">
          <w:rPr>
            <w:rStyle w:val="Hyperlink"/>
            <w:b/>
            <w:bCs/>
          </w:rPr>
          <w:t>enquiries@remunerationtribunal.vic.gov.au</w:t>
        </w:r>
      </w:hyperlink>
      <w:r w:rsidR="00690D23">
        <w:rPr>
          <w:b/>
          <w:bCs/>
        </w:rPr>
        <w:t xml:space="preserve"> </w:t>
      </w:r>
      <w:r w:rsidR="0094786F" w:rsidRPr="00A81678">
        <w:rPr>
          <w:rFonts w:ascii="Rockwell" w:eastAsia="Cambria" w:hAnsi="Rockwell" w:cs="Calibri Light"/>
          <w:color w:val="26664E"/>
          <w:sz w:val="30"/>
          <w:szCs w:val="30"/>
        </w:rPr>
        <w:br w:type="page"/>
      </w:r>
    </w:p>
    <w:p w14:paraId="5CA829F4" w14:textId="0CD95990" w:rsidR="00716E20" w:rsidRPr="00A81678" w:rsidRDefault="002806F5" w:rsidP="004D50C8">
      <w:pPr>
        <w:spacing w:after="120"/>
        <w:rPr>
          <w:rFonts w:ascii="Rockwell" w:eastAsia="Cambria" w:hAnsi="Rockwell" w:cs="Calibri Light"/>
          <w:color w:val="26664E"/>
          <w:sz w:val="30"/>
          <w:szCs w:val="30"/>
        </w:rPr>
      </w:pPr>
      <w:r w:rsidRPr="00A81678">
        <w:rPr>
          <w:rFonts w:ascii="Rockwell" w:eastAsia="Cambria" w:hAnsi="Rockwell" w:cs="Calibri Light"/>
          <w:color w:val="26664E"/>
          <w:sz w:val="30"/>
          <w:szCs w:val="30"/>
        </w:rPr>
        <w:lastRenderedPageBreak/>
        <w:t>Part</w:t>
      </w:r>
      <w:r w:rsidR="00716E20" w:rsidRPr="00A81678">
        <w:rPr>
          <w:rFonts w:ascii="Rockwell" w:eastAsia="Cambria" w:hAnsi="Rockwell" w:cs="Calibri Light"/>
          <w:color w:val="26664E"/>
          <w:sz w:val="30"/>
          <w:szCs w:val="30"/>
        </w:rPr>
        <w:t xml:space="preserve"> 6: </w:t>
      </w:r>
      <w:r w:rsidR="00004658" w:rsidRPr="00A81678">
        <w:rPr>
          <w:rFonts w:ascii="Rockwell" w:eastAsia="Cambria" w:hAnsi="Rockwell" w:cs="Calibri Light"/>
          <w:color w:val="26664E"/>
          <w:sz w:val="30"/>
          <w:szCs w:val="30"/>
        </w:rPr>
        <w:t>Use and d</w:t>
      </w:r>
      <w:r w:rsidR="00A10C34" w:rsidRPr="00A81678">
        <w:rPr>
          <w:rFonts w:ascii="Rockwell" w:eastAsia="Cambria" w:hAnsi="Rockwell" w:cs="Calibri Light"/>
          <w:color w:val="26664E"/>
          <w:sz w:val="30"/>
          <w:szCs w:val="30"/>
        </w:rPr>
        <w:t>isclosure of e</w:t>
      </w:r>
      <w:r w:rsidR="00716E20" w:rsidRPr="00A81678">
        <w:rPr>
          <w:rFonts w:ascii="Rockwell" w:eastAsia="Cambria" w:hAnsi="Rockwell" w:cs="Calibri Light"/>
          <w:color w:val="26664E"/>
          <w:sz w:val="30"/>
          <w:szCs w:val="30"/>
        </w:rPr>
        <w:t xml:space="preserve">xecutive’s </w:t>
      </w:r>
      <w:r w:rsidR="00A10C34" w:rsidRPr="00A81678">
        <w:rPr>
          <w:rFonts w:ascii="Rockwell" w:eastAsia="Cambria" w:hAnsi="Rockwell" w:cs="Calibri Light"/>
          <w:color w:val="26664E"/>
          <w:sz w:val="30"/>
          <w:szCs w:val="30"/>
        </w:rPr>
        <w:t>personal information</w:t>
      </w:r>
    </w:p>
    <w:p w14:paraId="421125D4" w14:textId="6D85FC85" w:rsidR="006C13D6" w:rsidRPr="00A81678" w:rsidRDefault="006C13D6" w:rsidP="00EE464A">
      <w:pPr>
        <w:pStyle w:val="LetterText"/>
        <w:tabs>
          <w:tab w:val="center" w:pos="4532"/>
        </w:tabs>
        <w:spacing w:before="200" w:after="200"/>
        <w:rPr>
          <w:rFonts w:cs="Calibri"/>
          <w:b/>
          <w:bCs/>
        </w:rPr>
      </w:pPr>
      <w:r w:rsidRPr="00A81678">
        <w:rPr>
          <w:rFonts w:cs="Calibri"/>
          <w:b/>
          <w:bCs/>
        </w:rPr>
        <w:t xml:space="preserve">Your employer’s </w:t>
      </w:r>
      <w:r w:rsidR="002806F5" w:rsidRPr="00A81678">
        <w:rPr>
          <w:rFonts w:cs="Calibri"/>
          <w:b/>
          <w:bCs/>
        </w:rPr>
        <w:t>r</w:t>
      </w:r>
      <w:r w:rsidRPr="00A81678">
        <w:rPr>
          <w:rFonts w:cs="Calibri"/>
          <w:b/>
          <w:bCs/>
        </w:rPr>
        <w:t xml:space="preserve">equest for </w:t>
      </w:r>
      <w:r w:rsidR="002806F5" w:rsidRPr="00A81678">
        <w:rPr>
          <w:rFonts w:cs="Calibri"/>
          <w:b/>
          <w:bCs/>
        </w:rPr>
        <w:t>a</w:t>
      </w:r>
      <w:r w:rsidRPr="00A81678">
        <w:rPr>
          <w:rFonts w:cs="Calibri"/>
          <w:b/>
          <w:bCs/>
        </w:rPr>
        <w:t>dvice</w:t>
      </w:r>
    </w:p>
    <w:p w14:paraId="29D6A371" w14:textId="0F9F50ED" w:rsidR="0085539A" w:rsidRPr="00A81678" w:rsidRDefault="0085539A" w:rsidP="008947C3">
      <w:pPr>
        <w:spacing w:after="120"/>
        <w:rPr>
          <w:rFonts w:eastAsia="Times New Roman"/>
        </w:rPr>
      </w:pPr>
      <w:r w:rsidRPr="00A81678">
        <w:rPr>
          <w:rFonts w:eastAsia="Times New Roman"/>
        </w:rPr>
        <w:t xml:space="preserve">The Victorian Independent Remuneration Tribunal (Tribunal) </w:t>
      </w:r>
      <w:r w:rsidR="00952213" w:rsidRPr="00A81678">
        <w:rPr>
          <w:rFonts w:eastAsia="Times New Roman"/>
        </w:rPr>
        <w:t xml:space="preserve">has </w:t>
      </w:r>
      <w:r w:rsidRPr="00A81678">
        <w:rPr>
          <w:rFonts w:eastAsia="Times New Roman"/>
        </w:rPr>
        <w:t xml:space="preserve">made </w:t>
      </w:r>
      <w:hyperlink r:id="rId17" w:history="1">
        <w:r w:rsidRPr="00A81678">
          <w:rPr>
            <w:rFonts w:eastAsia="Times New Roman"/>
          </w:rPr>
          <w:t>Determination</w:t>
        </w:r>
      </w:hyperlink>
      <w:r w:rsidR="002806F5" w:rsidRPr="00A81678">
        <w:rPr>
          <w:rFonts w:eastAsia="Times New Roman"/>
        </w:rPr>
        <w:t>s</w:t>
      </w:r>
      <w:r w:rsidRPr="00A81678">
        <w:rPr>
          <w:rFonts w:eastAsia="Times New Roman"/>
        </w:rPr>
        <w:t xml:space="preserve"> setting the values of remuneration bands</w:t>
      </w:r>
      <w:r w:rsidR="00657269" w:rsidRPr="00A81678">
        <w:rPr>
          <w:rFonts w:eastAsia="Times New Roman"/>
        </w:rPr>
        <w:t xml:space="preserve"> for executives employed in </w:t>
      </w:r>
      <w:r w:rsidR="002806F5" w:rsidRPr="00A81678">
        <w:rPr>
          <w:rFonts w:eastAsia="Times New Roman"/>
        </w:rPr>
        <w:t xml:space="preserve">Victorian </w:t>
      </w:r>
      <w:r w:rsidR="001C6C64">
        <w:rPr>
          <w:rFonts w:eastAsia="Times New Roman"/>
        </w:rPr>
        <w:t>p</w:t>
      </w:r>
      <w:r w:rsidR="002806F5" w:rsidRPr="00D14AB4">
        <w:rPr>
          <w:rFonts w:eastAsia="Times New Roman"/>
        </w:rPr>
        <w:t xml:space="preserve">ublic </w:t>
      </w:r>
      <w:r w:rsidR="001C6C64">
        <w:rPr>
          <w:rFonts w:eastAsia="Times New Roman"/>
        </w:rPr>
        <w:t>s</w:t>
      </w:r>
      <w:r w:rsidR="002806F5" w:rsidRPr="00A81678">
        <w:rPr>
          <w:rFonts w:eastAsia="Times New Roman"/>
        </w:rPr>
        <w:t xml:space="preserve">ervice bodies and </w:t>
      </w:r>
      <w:r w:rsidR="00657269" w:rsidRPr="00A81678">
        <w:rPr>
          <w:rFonts w:eastAsia="Times New Roman"/>
        </w:rPr>
        <w:t>prescribed public entities</w:t>
      </w:r>
      <w:r w:rsidRPr="00A81678">
        <w:rPr>
          <w:rFonts w:eastAsia="Times New Roman"/>
        </w:rPr>
        <w:t xml:space="preserve">. </w:t>
      </w:r>
    </w:p>
    <w:p w14:paraId="079BC202" w14:textId="7EC52C0A" w:rsidR="00AE10B5" w:rsidRPr="00A81678" w:rsidRDefault="007609CC" w:rsidP="00AE10B5">
      <w:pPr>
        <w:spacing w:after="120"/>
      </w:pPr>
      <w:r w:rsidRPr="00A81678">
        <w:rPr>
          <w:rFonts w:eastAsia="Times New Roman"/>
        </w:rPr>
        <w:t xml:space="preserve">The functions and powers of the Tribunal include </w:t>
      </w:r>
      <w:r w:rsidRPr="00A81678">
        <w:rPr>
          <w:rFonts w:eastAsia="Times New Roman"/>
          <w:color w:val="000000" w:themeColor="text1"/>
        </w:rPr>
        <w:t xml:space="preserve">providing advice in relation to proposals </w:t>
      </w:r>
      <w:r w:rsidRPr="00A81678">
        <w:rPr>
          <w:rFonts w:eastAsia="Times New Roman"/>
        </w:rPr>
        <w:t xml:space="preserve">to remunerate </w:t>
      </w:r>
      <w:r w:rsidR="00952213" w:rsidRPr="00A81678">
        <w:rPr>
          <w:rFonts w:eastAsia="Times New Roman"/>
        </w:rPr>
        <w:t xml:space="preserve">executives </w:t>
      </w:r>
      <w:r w:rsidRPr="00A81678">
        <w:rPr>
          <w:rFonts w:eastAsia="Times New Roman"/>
        </w:rPr>
        <w:t>above the relevant remuneration band.</w:t>
      </w:r>
    </w:p>
    <w:p w14:paraId="6CE76A39" w14:textId="49ACA8D1" w:rsidR="0020178F" w:rsidRPr="00A81678" w:rsidRDefault="0020178F" w:rsidP="00EE464A">
      <w:pPr>
        <w:pStyle w:val="LetterText"/>
        <w:tabs>
          <w:tab w:val="center" w:pos="4532"/>
        </w:tabs>
        <w:spacing w:before="200" w:after="200"/>
        <w:rPr>
          <w:rFonts w:cs="Calibri"/>
          <w:b/>
          <w:bCs/>
        </w:rPr>
      </w:pPr>
      <w:r w:rsidRPr="00A81678">
        <w:t xml:space="preserve">Your employer </w:t>
      </w:r>
      <w:r w:rsidR="00887B3F" w:rsidRPr="00A81678">
        <w:t xml:space="preserve">is proposing to remunerate you </w:t>
      </w:r>
      <w:r w:rsidR="00E81C32">
        <w:t>above</w:t>
      </w:r>
      <w:r w:rsidR="00887B3F" w:rsidRPr="00A81678">
        <w:t xml:space="preserve"> the band set in the Determination </w:t>
      </w:r>
      <w:r w:rsidR="006F0160" w:rsidRPr="00D14AB4">
        <w:t>and</w:t>
      </w:r>
      <w:r w:rsidR="00887B3F" w:rsidRPr="00A81678">
        <w:t xml:space="preserve"> as required under legislation, is seeking the Tribunal’s advice in relation to the proposed </w:t>
      </w:r>
      <w:r w:rsidR="00135803" w:rsidRPr="00A81678">
        <w:t xml:space="preserve">total </w:t>
      </w:r>
      <w:r w:rsidR="00887B3F" w:rsidRPr="00A81678">
        <w:t>remuneration</w:t>
      </w:r>
      <w:r w:rsidR="00135803" w:rsidRPr="00A81678">
        <w:t xml:space="preserve"> package (TRP)</w:t>
      </w:r>
      <w:r w:rsidR="00887B3F" w:rsidRPr="00A81678">
        <w:t>.</w:t>
      </w:r>
      <w:r w:rsidR="00887B3F" w:rsidRPr="00A81678" w:rsidDel="00887B3F">
        <w:t xml:space="preserve"> </w:t>
      </w:r>
      <w:r w:rsidR="00B57CA8" w:rsidRPr="00A81678">
        <w:t xml:space="preserve">The information in </w:t>
      </w:r>
      <w:r w:rsidR="006F0160">
        <w:t>p</w:t>
      </w:r>
      <w:r w:rsidR="002806F5" w:rsidRPr="00A81678">
        <w:t xml:space="preserve">arts </w:t>
      </w:r>
      <w:r w:rsidR="00B57CA8" w:rsidRPr="00A81678">
        <w:t xml:space="preserve">1 to 5 above is necessary to enable the Tribunal to consider your employer’s proposal and provide advice. </w:t>
      </w:r>
      <w:bookmarkStart w:id="5" w:name="_Hlk43794806"/>
      <w:r w:rsidR="00256CB9" w:rsidRPr="00A81678">
        <w:rPr>
          <w:rFonts w:eastAsia="Times New Roman"/>
        </w:rPr>
        <w:t>T</w:t>
      </w:r>
      <w:r w:rsidR="007609CC" w:rsidRPr="00A81678">
        <w:rPr>
          <w:rFonts w:eastAsia="Times New Roman"/>
        </w:rPr>
        <w:t xml:space="preserve">he absence of some or all of the information requested by the Tribunal </w:t>
      </w:r>
      <w:r w:rsidR="00256CB9" w:rsidRPr="00A81678">
        <w:rPr>
          <w:rFonts w:eastAsia="Times New Roman"/>
        </w:rPr>
        <w:t xml:space="preserve">may affect </w:t>
      </w:r>
      <w:r w:rsidR="007609CC" w:rsidRPr="00A81678">
        <w:rPr>
          <w:rFonts w:eastAsia="Times New Roman"/>
        </w:rPr>
        <w:t xml:space="preserve">the Tribunal’s </w:t>
      </w:r>
      <w:r w:rsidR="00256CB9" w:rsidRPr="00A81678">
        <w:rPr>
          <w:rFonts w:eastAsia="Times New Roman"/>
        </w:rPr>
        <w:t xml:space="preserve">consideration of, and final </w:t>
      </w:r>
      <w:r w:rsidR="007609CC" w:rsidRPr="00A81678">
        <w:rPr>
          <w:rFonts w:eastAsia="Times New Roman"/>
        </w:rPr>
        <w:t xml:space="preserve">advice </w:t>
      </w:r>
      <w:r w:rsidR="00256CB9" w:rsidRPr="00A81678">
        <w:rPr>
          <w:rFonts w:eastAsia="Times New Roman"/>
        </w:rPr>
        <w:t xml:space="preserve">on, a proposal to pay </w:t>
      </w:r>
      <w:r w:rsidR="003A6B21" w:rsidRPr="00A81678">
        <w:rPr>
          <w:rFonts w:eastAsia="Times New Roman"/>
        </w:rPr>
        <w:t xml:space="preserve">an </w:t>
      </w:r>
      <w:r w:rsidR="007609CC" w:rsidRPr="00A81678">
        <w:rPr>
          <w:rFonts w:eastAsia="Times New Roman"/>
        </w:rPr>
        <w:t>executive above the applicable remuneration band.</w:t>
      </w:r>
      <w:bookmarkEnd w:id="5"/>
    </w:p>
    <w:p w14:paraId="17E78649" w14:textId="60ADE696" w:rsidR="00E32A08" w:rsidRPr="00A81678" w:rsidRDefault="00C61D6A" w:rsidP="00EE464A">
      <w:pPr>
        <w:pStyle w:val="LetterText"/>
        <w:tabs>
          <w:tab w:val="center" w:pos="4532"/>
        </w:tabs>
        <w:spacing w:before="200" w:after="200"/>
        <w:rPr>
          <w:rFonts w:cs="Calibri"/>
          <w:b/>
          <w:bCs/>
        </w:rPr>
      </w:pPr>
      <w:r w:rsidRPr="00A81678">
        <w:rPr>
          <w:rFonts w:cs="Calibri"/>
          <w:b/>
          <w:bCs/>
        </w:rPr>
        <w:t>Notification</w:t>
      </w:r>
      <w:r w:rsidR="00CD7899" w:rsidRPr="00A81678">
        <w:rPr>
          <w:rFonts w:cs="Calibri"/>
          <w:b/>
          <w:bCs/>
        </w:rPr>
        <w:t xml:space="preserve"> of</w:t>
      </w:r>
      <w:r w:rsidRPr="00A81678">
        <w:rPr>
          <w:rFonts w:cs="Calibri"/>
          <w:b/>
          <w:bCs/>
        </w:rPr>
        <w:t xml:space="preserve"> the</w:t>
      </w:r>
      <w:r w:rsidR="00CD7899" w:rsidRPr="00A81678">
        <w:rPr>
          <w:rFonts w:cs="Calibri"/>
          <w:b/>
          <w:bCs/>
        </w:rPr>
        <w:t xml:space="preserve"> </w:t>
      </w:r>
      <w:r w:rsidR="00954C14" w:rsidRPr="00A81678">
        <w:rPr>
          <w:rFonts w:cs="Calibri"/>
          <w:b/>
          <w:bCs/>
        </w:rPr>
        <w:t>disclosure of personal information</w:t>
      </w:r>
    </w:p>
    <w:p w14:paraId="0BA4197F" w14:textId="0E7F2704" w:rsidR="000019C6" w:rsidRPr="00A81678" w:rsidRDefault="00887B3F" w:rsidP="00EE464A">
      <w:pPr>
        <w:spacing w:before="200" w:after="200"/>
      </w:pPr>
      <w:r w:rsidRPr="00A81678">
        <w:rPr>
          <w:rFonts w:cs="Calibri"/>
        </w:rPr>
        <w:t>To</w:t>
      </w:r>
      <w:r w:rsidR="0020178F" w:rsidRPr="00A81678">
        <w:rPr>
          <w:rFonts w:cs="Calibri"/>
        </w:rPr>
        <w:t xml:space="preserve"> support </w:t>
      </w:r>
      <w:r w:rsidR="00C93EBC" w:rsidRPr="00A81678">
        <w:rPr>
          <w:rFonts w:cs="Calibri"/>
        </w:rPr>
        <w:t xml:space="preserve">greater </w:t>
      </w:r>
      <w:r w:rsidR="0020178F" w:rsidRPr="00A81678">
        <w:rPr>
          <w:rFonts w:cs="Calibri"/>
        </w:rPr>
        <w:t>transparen</w:t>
      </w:r>
      <w:r w:rsidR="00C93EBC" w:rsidRPr="00A81678">
        <w:rPr>
          <w:rFonts w:cs="Calibri"/>
        </w:rPr>
        <w:t>cy</w:t>
      </w:r>
      <w:r w:rsidR="0020178F" w:rsidRPr="00A81678">
        <w:rPr>
          <w:rFonts w:cs="Calibri"/>
        </w:rPr>
        <w:t xml:space="preserve">, </w:t>
      </w:r>
      <w:r w:rsidR="00C93EBC" w:rsidRPr="00A81678">
        <w:rPr>
          <w:rFonts w:cs="Calibri"/>
        </w:rPr>
        <w:t>accountability</w:t>
      </w:r>
      <w:r w:rsidR="0020178F" w:rsidRPr="00A81678">
        <w:rPr>
          <w:rFonts w:cs="Calibri"/>
        </w:rPr>
        <w:t xml:space="preserve"> and evidence-based decision-making in relation to remuneration arrangements</w:t>
      </w:r>
      <w:r w:rsidR="008618F2" w:rsidRPr="00A81678">
        <w:rPr>
          <w:rFonts w:cs="Calibri"/>
        </w:rPr>
        <w:t xml:space="preserve">, the Tribunal intends to make its advice </w:t>
      </w:r>
      <w:r w:rsidR="00C93EBC" w:rsidRPr="00A81678">
        <w:rPr>
          <w:rFonts w:cs="Calibri"/>
        </w:rPr>
        <w:t xml:space="preserve">in relation to </w:t>
      </w:r>
      <w:r w:rsidR="00D158BB" w:rsidRPr="00A81678">
        <w:rPr>
          <w:rFonts w:cs="Calibri"/>
        </w:rPr>
        <w:t>your employer’s proposal</w:t>
      </w:r>
      <w:r w:rsidR="00C93EBC" w:rsidRPr="00A81678">
        <w:rPr>
          <w:rFonts w:cs="Calibri"/>
        </w:rPr>
        <w:t xml:space="preserve"> </w:t>
      </w:r>
      <w:r w:rsidR="008618F2" w:rsidRPr="00A81678">
        <w:t>publicly available on its website</w:t>
      </w:r>
      <w:r w:rsidR="00F378F1" w:rsidRPr="00A81678">
        <w:t xml:space="preserve">. </w:t>
      </w:r>
      <w:r w:rsidR="00D538C4" w:rsidRPr="00A81678">
        <w:t>The Tribunal</w:t>
      </w:r>
      <w:r w:rsidR="00D158BB" w:rsidRPr="00A81678">
        <w:t xml:space="preserve"> may</w:t>
      </w:r>
      <w:r w:rsidR="00D538C4" w:rsidRPr="00A81678">
        <w:t xml:space="preserve"> also publish</w:t>
      </w:r>
      <w:r w:rsidR="00D158BB" w:rsidRPr="00A81678">
        <w:t xml:space="preserve"> periodic</w:t>
      </w:r>
      <w:r w:rsidR="00D538C4" w:rsidRPr="00A81678">
        <w:t xml:space="preserve"> </w:t>
      </w:r>
      <w:r w:rsidR="00CD467A" w:rsidRPr="00A81678">
        <w:t>summaries</w:t>
      </w:r>
      <w:r w:rsidR="000019C6" w:rsidRPr="00A81678">
        <w:t xml:space="preserve"> of </w:t>
      </w:r>
      <w:r w:rsidR="006E0698" w:rsidRPr="00A81678">
        <w:t xml:space="preserve">its </w:t>
      </w:r>
      <w:r w:rsidR="000019C6" w:rsidRPr="00A81678">
        <w:t>advice</w:t>
      </w:r>
      <w:r w:rsidR="006E0698" w:rsidRPr="00A81678">
        <w:t xml:space="preserve">, including the advice in relation to you, </w:t>
      </w:r>
      <w:r w:rsidR="00D538C4" w:rsidRPr="00A81678">
        <w:t xml:space="preserve">in </w:t>
      </w:r>
      <w:r w:rsidR="00E32A08" w:rsidRPr="00A81678">
        <w:t>its</w:t>
      </w:r>
      <w:r w:rsidR="00D538C4" w:rsidRPr="00A81678">
        <w:t xml:space="preserve"> annual report</w:t>
      </w:r>
      <w:r w:rsidR="006E0698" w:rsidRPr="00A81678">
        <w:t xml:space="preserve"> or in other publications</w:t>
      </w:r>
      <w:r w:rsidR="00D538C4" w:rsidRPr="00A81678">
        <w:t>.</w:t>
      </w:r>
      <w:r w:rsidR="006E0698" w:rsidRPr="00A81678">
        <w:t xml:space="preserve"> </w:t>
      </w:r>
      <w:r w:rsidR="00BD4858" w:rsidRPr="00A81678">
        <w:t xml:space="preserve"> </w:t>
      </w:r>
    </w:p>
    <w:p w14:paraId="676AF559" w14:textId="7E21CDCD" w:rsidR="00C61D6A" w:rsidRPr="00A81678" w:rsidRDefault="00FB0E77" w:rsidP="008947C3">
      <w:pPr>
        <w:spacing w:before="200" w:after="0"/>
        <w:rPr>
          <w:rFonts w:cs="Calibri"/>
        </w:rPr>
      </w:pPr>
      <w:r w:rsidRPr="00A81678">
        <w:rPr>
          <w:rFonts w:cs="Calibri"/>
        </w:rPr>
        <w:t>In publishing</w:t>
      </w:r>
      <w:r w:rsidR="00E146A7" w:rsidRPr="00A81678">
        <w:rPr>
          <w:rFonts w:cs="Calibri"/>
        </w:rPr>
        <w:t xml:space="preserve"> its</w:t>
      </w:r>
      <w:r w:rsidRPr="00A81678">
        <w:rPr>
          <w:rFonts w:cs="Calibri"/>
        </w:rPr>
        <w:t xml:space="preserve"> advice</w:t>
      </w:r>
      <w:r w:rsidR="00BD4858" w:rsidRPr="00A81678">
        <w:rPr>
          <w:rFonts w:cs="Calibri"/>
        </w:rPr>
        <w:t xml:space="preserve"> or summaries</w:t>
      </w:r>
      <w:r w:rsidRPr="00A81678">
        <w:rPr>
          <w:rFonts w:cs="Calibri"/>
        </w:rPr>
        <w:t xml:space="preserve">, </w:t>
      </w:r>
      <w:r w:rsidR="00C61D6A" w:rsidRPr="00A81678">
        <w:rPr>
          <w:rFonts w:cs="Calibri"/>
        </w:rPr>
        <w:t xml:space="preserve">the Tribunal may </w:t>
      </w:r>
      <w:r w:rsidR="007133FE" w:rsidRPr="00A81678">
        <w:rPr>
          <w:rFonts w:cs="Calibri"/>
        </w:rPr>
        <w:t>disclose any or all of</w:t>
      </w:r>
      <w:r w:rsidR="00C61D6A" w:rsidRPr="00A81678">
        <w:rPr>
          <w:rFonts w:cs="Calibri"/>
        </w:rPr>
        <w:t xml:space="preserve"> the following personal information </w:t>
      </w:r>
      <w:r w:rsidR="00061F58" w:rsidRPr="00A81678">
        <w:rPr>
          <w:rFonts w:cs="Calibri"/>
        </w:rPr>
        <w:t xml:space="preserve">(some of </w:t>
      </w:r>
      <w:r w:rsidR="00C61D6A" w:rsidRPr="00A81678">
        <w:rPr>
          <w:rFonts w:cs="Calibri"/>
        </w:rPr>
        <w:t xml:space="preserve">which your employer </w:t>
      </w:r>
      <w:r w:rsidR="007133FE" w:rsidRPr="00A81678">
        <w:rPr>
          <w:rFonts w:cs="Calibri"/>
        </w:rPr>
        <w:t xml:space="preserve">will </w:t>
      </w:r>
      <w:r w:rsidR="00C61D6A" w:rsidRPr="00A81678">
        <w:rPr>
          <w:rFonts w:cs="Calibri"/>
        </w:rPr>
        <w:t>provide to the Tribunal</w:t>
      </w:r>
      <w:r w:rsidR="00061F58" w:rsidRPr="00A81678">
        <w:rPr>
          <w:rFonts w:cs="Calibri"/>
        </w:rPr>
        <w:t>)</w:t>
      </w:r>
      <w:r w:rsidR="00C61D6A" w:rsidRPr="00A81678">
        <w:rPr>
          <w:rFonts w:cs="Calibri"/>
        </w:rPr>
        <w:t>:</w:t>
      </w:r>
    </w:p>
    <w:p w14:paraId="0D5347F4" w14:textId="1728D3BE" w:rsidR="00C61D6A" w:rsidRPr="00A81678" w:rsidRDefault="007133FE" w:rsidP="00145434">
      <w:pPr>
        <w:pStyle w:val="VIRTBulletpoints"/>
        <w:rPr>
          <w:rFonts w:cs="Calibri"/>
        </w:rPr>
      </w:pPr>
      <w:r w:rsidRPr="00A81678">
        <w:rPr>
          <w:rFonts w:cs="Calibri"/>
        </w:rPr>
        <w:t>p</w:t>
      </w:r>
      <w:r w:rsidR="00C61D6A" w:rsidRPr="00A81678">
        <w:rPr>
          <w:rFonts w:cs="Calibri"/>
        </w:rPr>
        <w:t>osition title</w:t>
      </w:r>
    </w:p>
    <w:p w14:paraId="728FC9D2" w14:textId="54609375" w:rsidR="00C61D6A" w:rsidRPr="00A81678" w:rsidRDefault="007133FE" w:rsidP="00145434">
      <w:pPr>
        <w:pStyle w:val="VIRTBulletpoints"/>
        <w:rPr>
          <w:rFonts w:cs="Calibri"/>
        </w:rPr>
      </w:pPr>
      <w:r w:rsidRPr="00A81678">
        <w:rPr>
          <w:rFonts w:cs="Calibri"/>
        </w:rPr>
        <w:t>y</w:t>
      </w:r>
      <w:r w:rsidR="00C61D6A" w:rsidRPr="00A81678">
        <w:rPr>
          <w:rFonts w:cs="Calibri"/>
        </w:rPr>
        <w:t>our current remuneration</w:t>
      </w:r>
    </w:p>
    <w:p w14:paraId="3487E7CC" w14:textId="3358B3B9" w:rsidR="00C61D6A" w:rsidRPr="00A81678" w:rsidRDefault="007133FE" w:rsidP="00145434">
      <w:pPr>
        <w:pStyle w:val="VIRTBulletpoints"/>
        <w:rPr>
          <w:rFonts w:cs="Calibri"/>
        </w:rPr>
      </w:pPr>
      <w:r w:rsidRPr="00A81678">
        <w:rPr>
          <w:rFonts w:cs="Calibri"/>
        </w:rPr>
        <w:t>c</w:t>
      </w:r>
      <w:r w:rsidR="00C61D6A" w:rsidRPr="00A81678">
        <w:rPr>
          <w:rFonts w:cs="Calibri"/>
        </w:rPr>
        <w:t xml:space="preserve">ontract start and end </w:t>
      </w:r>
      <w:proofErr w:type="gramStart"/>
      <w:r w:rsidR="00C61D6A" w:rsidRPr="00A81678">
        <w:rPr>
          <w:rFonts w:cs="Calibri"/>
        </w:rPr>
        <w:t>dates</w:t>
      </w:r>
      <w:proofErr w:type="gramEnd"/>
    </w:p>
    <w:p w14:paraId="5CD43E4C" w14:textId="0DE88E26" w:rsidR="00C61D6A" w:rsidRPr="00A81678" w:rsidRDefault="007133FE" w:rsidP="00145434">
      <w:pPr>
        <w:pStyle w:val="VIRTBulletpoints"/>
        <w:rPr>
          <w:rFonts w:cs="Calibri"/>
        </w:rPr>
      </w:pPr>
      <w:r w:rsidRPr="00A81678">
        <w:rPr>
          <w:rFonts w:cs="Calibri"/>
        </w:rPr>
        <w:t>p</w:t>
      </w:r>
      <w:r w:rsidR="00C61D6A" w:rsidRPr="00A81678">
        <w:rPr>
          <w:rFonts w:cs="Calibri"/>
        </w:rPr>
        <w:t>ersonal characteristics, such as specialist skills</w:t>
      </w:r>
      <w:r w:rsidR="006469D1" w:rsidRPr="00A81678">
        <w:rPr>
          <w:rFonts w:cs="Calibri"/>
        </w:rPr>
        <w:t>, experience</w:t>
      </w:r>
      <w:r w:rsidR="00C61D6A" w:rsidRPr="00A81678">
        <w:rPr>
          <w:rFonts w:cs="Calibri"/>
        </w:rPr>
        <w:t xml:space="preserve"> or qualifications</w:t>
      </w:r>
      <w:r w:rsidR="006469D1" w:rsidRPr="00A81678">
        <w:rPr>
          <w:rFonts w:cs="Calibri"/>
        </w:rPr>
        <w:t xml:space="preserve"> you </w:t>
      </w:r>
      <w:proofErr w:type="gramStart"/>
      <w:r w:rsidR="006469D1" w:rsidRPr="00A81678">
        <w:rPr>
          <w:rFonts w:cs="Calibri"/>
        </w:rPr>
        <w:t>hold</w:t>
      </w:r>
      <w:proofErr w:type="gramEnd"/>
    </w:p>
    <w:p w14:paraId="70667C27" w14:textId="09C05832" w:rsidR="006469D1" w:rsidRPr="00A81678" w:rsidRDefault="006469D1" w:rsidP="00145434">
      <w:pPr>
        <w:pStyle w:val="VIRTBulletpoints"/>
        <w:rPr>
          <w:rFonts w:cs="Calibri"/>
        </w:rPr>
      </w:pPr>
      <w:r w:rsidRPr="00A81678">
        <w:rPr>
          <w:rFonts w:cs="Calibri"/>
        </w:rPr>
        <w:t xml:space="preserve">the </w:t>
      </w:r>
      <w:r w:rsidR="00135803" w:rsidRPr="00A81678">
        <w:rPr>
          <w:rFonts w:cs="Calibri"/>
        </w:rPr>
        <w:t>TRP</w:t>
      </w:r>
      <w:r w:rsidR="00C61D6A" w:rsidRPr="00A81678">
        <w:rPr>
          <w:rFonts w:cs="Calibri"/>
        </w:rPr>
        <w:t xml:space="preserve"> the Tribunal considers </w:t>
      </w:r>
      <w:proofErr w:type="gramStart"/>
      <w:r w:rsidR="00C61D6A" w:rsidRPr="00A81678">
        <w:rPr>
          <w:rFonts w:cs="Calibri"/>
        </w:rPr>
        <w:t>appropriate</w:t>
      </w:r>
      <w:proofErr w:type="gramEnd"/>
    </w:p>
    <w:p w14:paraId="61BB3EF4" w14:textId="7A2DA09C" w:rsidR="00C61D6A" w:rsidRPr="00A81678" w:rsidRDefault="006469D1" w:rsidP="00145434">
      <w:pPr>
        <w:pStyle w:val="VIRTBulletpoints"/>
        <w:rPr>
          <w:rFonts w:cs="Calibri"/>
        </w:rPr>
      </w:pPr>
      <w:r w:rsidRPr="00A81678">
        <w:rPr>
          <w:rFonts w:cs="Calibri"/>
        </w:rPr>
        <w:t xml:space="preserve">other personal information that may be provided under </w:t>
      </w:r>
      <w:r w:rsidR="00A46AE3">
        <w:t>p</w:t>
      </w:r>
      <w:r w:rsidR="002806F5" w:rsidRPr="00A81678">
        <w:rPr>
          <w:rFonts w:cs="Calibri"/>
        </w:rPr>
        <w:t>arts</w:t>
      </w:r>
      <w:r w:rsidRPr="00A81678">
        <w:rPr>
          <w:rFonts w:cs="Calibri"/>
        </w:rPr>
        <w:t xml:space="preserve"> </w:t>
      </w:r>
      <w:r w:rsidR="00602824" w:rsidRPr="00A81678">
        <w:rPr>
          <w:rFonts w:cs="Calibri"/>
        </w:rPr>
        <w:t>2</w:t>
      </w:r>
      <w:r w:rsidRPr="00A81678">
        <w:rPr>
          <w:rFonts w:cs="Calibri"/>
        </w:rPr>
        <w:t xml:space="preserve"> and </w:t>
      </w:r>
      <w:r w:rsidR="00602824" w:rsidRPr="00A81678">
        <w:rPr>
          <w:rFonts w:cs="Calibri"/>
        </w:rPr>
        <w:t>3</w:t>
      </w:r>
      <w:r w:rsidRPr="00A81678">
        <w:rPr>
          <w:rFonts w:cs="Calibri"/>
        </w:rPr>
        <w:t xml:space="preserve"> of this </w:t>
      </w:r>
      <w:r w:rsidR="00D17B3F" w:rsidRPr="00A81678">
        <w:t>form</w:t>
      </w:r>
      <w:r w:rsidR="00C61D6A" w:rsidRPr="00A81678">
        <w:rPr>
          <w:rFonts w:cs="Calibri"/>
        </w:rPr>
        <w:t>.</w:t>
      </w:r>
    </w:p>
    <w:p w14:paraId="2E0C629E" w14:textId="5FCB03BA" w:rsidR="00D538C4" w:rsidRPr="00A81678" w:rsidRDefault="00D158BB" w:rsidP="008947C3">
      <w:pPr>
        <w:spacing w:before="200" w:after="0"/>
      </w:pPr>
      <w:r w:rsidRPr="00A81678">
        <w:t>Please note that the published</w:t>
      </w:r>
      <w:r w:rsidR="00E32A08" w:rsidRPr="00A81678">
        <w:t xml:space="preserve"> advice</w:t>
      </w:r>
      <w:r w:rsidR="00D538C4" w:rsidRPr="00A81678">
        <w:t xml:space="preserve"> </w:t>
      </w:r>
      <w:r w:rsidR="00CD467A" w:rsidRPr="00A81678">
        <w:t xml:space="preserve">and any summaries </w:t>
      </w:r>
      <w:r w:rsidR="00D538C4" w:rsidRPr="00A81678">
        <w:rPr>
          <w:u w:val="single"/>
        </w:rPr>
        <w:t>will not</w:t>
      </w:r>
      <w:r w:rsidR="00D538C4" w:rsidRPr="00A81678">
        <w:t xml:space="preserve"> </w:t>
      </w:r>
      <w:r w:rsidR="00C870F4" w:rsidRPr="00A81678">
        <w:t>expressly state</w:t>
      </w:r>
      <w:r w:rsidR="00EB3EDC" w:rsidRPr="00A81678">
        <w:t>:</w:t>
      </w:r>
    </w:p>
    <w:p w14:paraId="4C92AA9E" w14:textId="0BB98122" w:rsidR="00EB3EDC" w:rsidRPr="00A81678" w:rsidRDefault="006469D1" w:rsidP="00765869">
      <w:pPr>
        <w:pStyle w:val="VIRTBulletpoints"/>
        <w:rPr>
          <w:rFonts w:cs="Calibri"/>
        </w:rPr>
      </w:pPr>
      <w:r w:rsidRPr="00A81678">
        <w:rPr>
          <w:rFonts w:cs="Calibri"/>
        </w:rPr>
        <w:t>your</w:t>
      </w:r>
      <w:r w:rsidR="00E32A08" w:rsidRPr="00A81678">
        <w:rPr>
          <w:rFonts w:cs="Calibri"/>
        </w:rPr>
        <w:t xml:space="preserve"> name</w:t>
      </w:r>
    </w:p>
    <w:p w14:paraId="1C605AC0" w14:textId="6202E956" w:rsidR="00EB3EDC" w:rsidRPr="00A81678" w:rsidRDefault="006469D1" w:rsidP="00765869">
      <w:pPr>
        <w:pStyle w:val="VIRTBulletpoints"/>
        <w:rPr>
          <w:rFonts w:cs="Calibri"/>
        </w:rPr>
      </w:pPr>
      <w:r w:rsidRPr="00A81678">
        <w:rPr>
          <w:rFonts w:cs="Calibri"/>
        </w:rPr>
        <w:t xml:space="preserve">the </w:t>
      </w:r>
      <w:r w:rsidR="00135803" w:rsidRPr="00A81678">
        <w:rPr>
          <w:rFonts w:cs="Calibri"/>
        </w:rPr>
        <w:t>TRP</w:t>
      </w:r>
      <w:r w:rsidRPr="00A81678">
        <w:rPr>
          <w:rFonts w:cs="Calibri"/>
        </w:rPr>
        <w:t xml:space="preserve"> proposed by your</w:t>
      </w:r>
      <w:r w:rsidR="00EB3EDC" w:rsidRPr="00A81678">
        <w:rPr>
          <w:rFonts w:cs="Calibri"/>
        </w:rPr>
        <w:t xml:space="preserve"> </w:t>
      </w:r>
      <w:r w:rsidR="00E32A08" w:rsidRPr="00A81678">
        <w:rPr>
          <w:rFonts w:cs="Calibri"/>
        </w:rPr>
        <w:t>employer.</w:t>
      </w:r>
    </w:p>
    <w:p w14:paraId="03719BF7" w14:textId="3D5380F6" w:rsidR="006469D1" w:rsidRPr="00A81678" w:rsidRDefault="006469D1" w:rsidP="00EE464A">
      <w:pPr>
        <w:pStyle w:val="LetterText"/>
        <w:tabs>
          <w:tab w:val="center" w:pos="4532"/>
        </w:tabs>
        <w:spacing w:before="200" w:after="200"/>
      </w:pPr>
      <w:r w:rsidRPr="00A81678">
        <w:t xml:space="preserve">At any time, you may contact the Tribunal to access and correct your personal information. Further information on the </w:t>
      </w:r>
      <w:hyperlink r:id="rId18" w:history="1">
        <w:r w:rsidRPr="00A81678">
          <w:rPr>
            <w:rStyle w:val="Hyperlink"/>
          </w:rPr>
          <w:t xml:space="preserve">Tribunal’s </w:t>
        </w:r>
        <w:r w:rsidR="00854431" w:rsidRPr="00A81678">
          <w:rPr>
            <w:rStyle w:val="Hyperlink"/>
          </w:rPr>
          <w:t>policy</w:t>
        </w:r>
      </w:hyperlink>
      <w:r w:rsidRPr="00A81678">
        <w:t xml:space="preserve"> for handling personal information is available on the Tribunal’s</w:t>
      </w:r>
      <w:r w:rsidR="00671EB1">
        <w:t> </w:t>
      </w:r>
      <w:r w:rsidRPr="00A81678">
        <w:t>website.</w:t>
      </w:r>
    </w:p>
    <w:p w14:paraId="2F6B6D33" w14:textId="0E12D492" w:rsidR="00CD467A" w:rsidRPr="00A81678" w:rsidRDefault="00CD467A" w:rsidP="00EE464A">
      <w:pPr>
        <w:pStyle w:val="LetterText"/>
        <w:tabs>
          <w:tab w:val="center" w:pos="4532"/>
        </w:tabs>
        <w:spacing w:before="200" w:after="200"/>
        <w:rPr>
          <w:rFonts w:cs="Calibri"/>
          <w:b/>
          <w:bCs/>
        </w:rPr>
      </w:pPr>
      <w:r w:rsidRPr="00A81678">
        <w:rPr>
          <w:rFonts w:cs="Calibri"/>
          <w:b/>
          <w:bCs/>
        </w:rPr>
        <w:t xml:space="preserve">Request for consent to </w:t>
      </w:r>
      <w:proofErr w:type="gramStart"/>
      <w:r w:rsidRPr="00A81678">
        <w:rPr>
          <w:rFonts w:cs="Calibri"/>
          <w:b/>
          <w:bCs/>
        </w:rPr>
        <w:t>publish</w:t>
      </w:r>
      <w:proofErr w:type="gramEnd"/>
    </w:p>
    <w:p w14:paraId="4FA5FB5A" w14:textId="77777777" w:rsidR="00486754" w:rsidRDefault="00CD467A" w:rsidP="00EE464A">
      <w:pPr>
        <w:spacing w:before="200" w:after="200"/>
        <w:rPr>
          <w:rFonts w:cs="Calibri"/>
        </w:rPr>
      </w:pPr>
      <w:r w:rsidRPr="00A81678">
        <w:rPr>
          <w:rFonts w:cs="Calibri"/>
        </w:rPr>
        <w:t xml:space="preserve">The </w:t>
      </w:r>
      <w:r w:rsidR="000019C6" w:rsidRPr="00A81678">
        <w:rPr>
          <w:rFonts w:cs="Calibri"/>
        </w:rPr>
        <w:t xml:space="preserve">Tribunal requests your consent to </w:t>
      </w:r>
      <w:r w:rsidR="006469D1" w:rsidRPr="00A81678">
        <w:rPr>
          <w:rFonts w:cs="Calibri"/>
        </w:rPr>
        <w:t xml:space="preserve">disclose your personal information when </w:t>
      </w:r>
      <w:r w:rsidR="000019C6" w:rsidRPr="00A81678">
        <w:rPr>
          <w:rFonts w:cs="Calibri"/>
        </w:rPr>
        <w:t>publish</w:t>
      </w:r>
      <w:r w:rsidR="006469D1" w:rsidRPr="00A81678">
        <w:rPr>
          <w:rFonts w:cs="Calibri"/>
        </w:rPr>
        <w:t>ing</w:t>
      </w:r>
      <w:r w:rsidR="000019C6" w:rsidRPr="00A81678">
        <w:rPr>
          <w:rFonts w:cs="Calibri"/>
        </w:rPr>
        <w:t xml:space="preserve"> </w:t>
      </w:r>
      <w:r w:rsidR="00683604" w:rsidRPr="00A81678">
        <w:rPr>
          <w:rFonts w:cs="Calibri"/>
        </w:rPr>
        <w:t xml:space="preserve">its advice </w:t>
      </w:r>
      <w:r w:rsidR="000019C6" w:rsidRPr="00A81678">
        <w:rPr>
          <w:rFonts w:cs="Calibri"/>
        </w:rPr>
        <w:t>on its website</w:t>
      </w:r>
      <w:r w:rsidR="00564397" w:rsidRPr="00A81678">
        <w:rPr>
          <w:rFonts w:cs="Calibri"/>
        </w:rPr>
        <w:t xml:space="preserve">, including in </w:t>
      </w:r>
      <w:r w:rsidR="00D158BB" w:rsidRPr="00A81678">
        <w:rPr>
          <w:rFonts w:cs="Calibri"/>
        </w:rPr>
        <w:t xml:space="preserve">periodic </w:t>
      </w:r>
      <w:r w:rsidR="00564397" w:rsidRPr="00A81678">
        <w:rPr>
          <w:rFonts w:cs="Calibri"/>
        </w:rPr>
        <w:t>summar</w:t>
      </w:r>
      <w:r w:rsidR="00D158BB" w:rsidRPr="00A81678">
        <w:rPr>
          <w:rFonts w:cs="Calibri"/>
        </w:rPr>
        <w:t>ies</w:t>
      </w:r>
      <w:r w:rsidR="00564397" w:rsidRPr="00A81678">
        <w:rPr>
          <w:rFonts w:cs="Calibri"/>
        </w:rPr>
        <w:t>.</w:t>
      </w:r>
      <w:r w:rsidR="003E548A" w:rsidRPr="00A81678">
        <w:rPr>
          <w:rFonts w:cs="Calibri"/>
        </w:rPr>
        <w:t xml:space="preserve"> </w:t>
      </w:r>
    </w:p>
    <w:p w14:paraId="1E50CA95" w14:textId="4C9372C0" w:rsidR="00B3484A" w:rsidRPr="00A81678" w:rsidRDefault="00BD4858" w:rsidP="00EE464A">
      <w:pPr>
        <w:spacing w:before="200" w:after="200"/>
      </w:pPr>
      <w:r w:rsidRPr="00A81678">
        <w:rPr>
          <w:rFonts w:cs="Calibri"/>
        </w:rPr>
        <w:t>N</w:t>
      </w:r>
      <w:r w:rsidR="00C95870" w:rsidRPr="00A81678">
        <w:rPr>
          <w:rFonts w:cs="Calibri"/>
        </w:rPr>
        <w:t>ote</w:t>
      </w:r>
      <w:r w:rsidRPr="00A81678">
        <w:rPr>
          <w:rFonts w:cs="Calibri"/>
        </w:rPr>
        <w:t>:</w:t>
      </w:r>
      <w:r w:rsidR="00C95870" w:rsidRPr="00A81678">
        <w:rPr>
          <w:rFonts w:cs="Calibri"/>
        </w:rPr>
        <w:t xml:space="preserve"> </w:t>
      </w:r>
      <w:r w:rsidR="00D0332F" w:rsidRPr="00A81678">
        <w:rPr>
          <w:rFonts w:cs="Calibri"/>
        </w:rPr>
        <w:t xml:space="preserve">while </w:t>
      </w:r>
      <w:r w:rsidR="00C95870" w:rsidRPr="00A81678">
        <w:rPr>
          <w:rFonts w:cs="Calibri"/>
        </w:rPr>
        <w:t>the Tribunal requests your consent</w:t>
      </w:r>
      <w:r w:rsidR="003722EF" w:rsidRPr="00A81678">
        <w:rPr>
          <w:rFonts w:cs="Calibri"/>
        </w:rPr>
        <w:t xml:space="preserve">, </w:t>
      </w:r>
      <w:r w:rsidR="00B309A1" w:rsidRPr="00A81678">
        <w:rPr>
          <w:rFonts w:cs="Calibri"/>
        </w:rPr>
        <w:t>the legislative framework governing and applicable to the Tribunal supports and enables the publication of its advice and summaries without your consent</w:t>
      </w:r>
      <w:r w:rsidR="00D158BB" w:rsidRPr="00A81678">
        <w:rPr>
          <w:rFonts w:cs="Calibri"/>
        </w:rPr>
        <w:t>.</w:t>
      </w:r>
      <w:r w:rsidR="00501876" w:rsidRPr="00A81678">
        <w:rPr>
          <w:rFonts w:cs="Calibri"/>
        </w:rPr>
        <w:t xml:space="preserve"> </w:t>
      </w:r>
    </w:p>
    <w:p w14:paraId="7FEC51AA" w14:textId="167A7376" w:rsidR="00716E20" w:rsidRPr="00A81678" w:rsidRDefault="00716E20" w:rsidP="003469A2">
      <w:pPr>
        <w:keepNext/>
        <w:rPr>
          <w:b/>
          <w:bCs/>
        </w:rPr>
      </w:pPr>
      <w:r w:rsidRPr="00A81678">
        <w:rPr>
          <w:b/>
          <w:bCs/>
        </w:rPr>
        <w:lastRenderedPageBreak/>
        <w:t xml:space="preserve">Executive’s </w:t>
      </w:r>
      <w:r w:rsidR="00A10C34" w:rsidRPr="00A81678">
        <w:rPr>
          <w:b/>
          <w:bCs/>
        </w:rPr>
        <w:t>acknowledgement of notice and consent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07"/>
      </w:tblGrid>
      <w:tr w:rsidR="00FB0E77" w:rsidRPr="00A81678" w14:paraId="03ED8EF7" w14:textId="77777777" w:rsidTr="00E146A7">
        <w:trPr>
          <w:trHeight w:val="257"/>
        </w:trPr>
        <w:tc>
          <w:tcPr>
            <w:tcW w:w="709" w:type="dxa"/>
          </w:tcPr>
          <w:p w14:paraId="6D184ED9" w14:textId="00099ABB" w:rsidR="00FB0E77" w:rsidRPr="00A81678" w:rsidRDefault="0085210B" w:rsidP="00E146A7">
            <w:pPr>
              <w:spacing w:before="200" w:after="200"/>
              <w:rPr>
                <w:rFonts w:asciiTheme="majorHAnsi" w:hAnsiTheme="majorHAnsi" w:cstheme="majorHAnsi"/>
                <w:sz w:val="28"/>
                <w:szCs w:val="28"/>
              </w:rPr>
            </w:pPr>
            <w:sdt>
              <w:sdtPr>
                <w:rPr>
                  <w:rFonts w:ascii="Segoe UI Symbol" w:eastAsia="MS Gothic" w:hAnsi="Segoe UI Symbol" w:cs="Segoe UI Symbol"/>
                  <w:sz w:val="28"/>
                  <w:szCs w:val="28"/>
                </w:rPr>
                <w:id w:val="-1235622315"/>
                <w14:checkbox>
                  <w14:checked w14:val="0"/>
                  <w14:checkedState w14:val="2612" w14:font="MS Gothic"/>
                  <w14:uncheckedState w14:val="2610" w14:font="MS Gothic"/>
                </w14:checkbox>
              </w:sdtPr>
              <w:sdtEndPr/>
              <w:sdtContent>
                <w:permStart w:id="273092368" w:edGrp="everyone"/>
                <w:r w:rsidR="00FB0E77" w:rsidRPr="00A81678">
                  <w:rPr>
                    <w:rFonts w:ascii="Segoe UI Symbol" w:eastAsia="MS Gothic" w:hAnsi="Segoe UI Symbol" w:cs="Segoe UI Symbol"/>
                    <w:sz w:val="28"/>
                    <w:szCs w:val="28"/>
                  </w:rPr>
                  <w:t>☐</w:t>
                </w:r>
                <w:permEnd w:id="273092368"/>
              </w:sdtContent>
            </w:sdt>
          </w:p>
        </w:tc>
        <w:tc>
          <w:tcPr>
            <w:tcW w:w="8307" w:type="dxa"/>
          </w:tcPr>
          <w:p w14:paraId="2805DC9F" w14:textId="63E9DD7B" w:rsidR="00FB0E77" w:rsidRPr="00A81678" w:rsidRDefault="00FB0E77" w:rsidP="00E146A7">
            <w:pPr>
              <w:spacing w:before="200" w:after="200"/>
              <w:rPr>
                <w:rFonts w:cstheme="minorHAnsi"/>
              </w:rPr>
            </w:pPr>
            <w:r w:rsidRPr="00A81678">
              <w:rPr>
                <w:rFonts w:cstheme="minorHAnsi"/>
              </w:rPr>
              <w:t>I am the executive</w:t>
            </w:r>
            <w:r w:rsidR="001E464D" w:rsidRPr="00A81678">
              <w:rPr>
                <w:rFonts w:cstheme="minorHAnsi"/>
              </w:rPr>
              <w:t xml:space="preserve"> or proposed executive</w:t>
            </w:r>
            <w:r w:rsidRPr="00A81678">
              <w:rPr>
                <w:rFonts w:cstheme="minorHAnsi"/>
              </w:rPr>
              <w:t xml:space="preserve"> to which this request for advice applies.</w:t>
            </w:r>
          </w:p>
        </w:tc>
      </w:tr>
      <w:tr w:rsidR="00FB0E77" w:rsidRPr="00A81678" w14:paraId="46A01C50" w14:textId="77777777" w:rsidTr="00E146A7">
        <w:trPr>
          <w:trHeight w:val="382"/>
        </w:trPr>
        <w:tc>
          <w:tcPr>
            <w:tcW w:w="709" w:type="dxa"/>
          </w:tcPr>
          <w:p w14:paraId="03F8C860" w14:textId="653552E7" w:rsidR="00FB0E77" w:rsidRPr="00A81678" w:rsidRDefault="0085210B" w:rsidP="00E146A7">
            <w:pPr>
              <w:spacing w:before="200" w:after="200"/>
              <w:rPr>
                <w:rFonts w:asciiTheme="majorHAnsi" w:hAnsiTheme="majorHAnsi" w:cstheme="majorHAnsi"/>
                <w:sz w:val="28"/>
                <w:szCs w:val="28"/>
              </w:rPr>
            </w:pPr>
            <w:sdt>
              <w:sdtPr>
                <w:rPr>
                  <w:rFonts w:ascii="Segoe UI Symbol" w:eastAsia="MS Gothic" w:hAnsi="Segoe UI Symbol" w:cs="Segoe UI Symbol"/>
                  <w:sz w:val="28"/>
                  <w:szCs w:val="28"/>
                </w:rPr>
                <w:id w:val="-182433997"/>
                <w14:checkbox>
                  <w14:checked w14:val="0"/>
                  <w14:checkedState w14:val="2612" w14:font="MS Gothic"/>
                  <w14:uncheckedState w14:val="2610" w14:font="MS Gothic"/>
                </w14:checkbox>
              </w:sdtPr>
              <w:sdtEndPr/>
              <w:sdtContent>
                <w:permStart w:id="630599236" w:edGrp="everyone"/>
                <w:r w:rsidR="00FB0E77" w:rsidRPr="00A81678">
                  <w:rPr>
                    <w:rFonts w:ascii="Segoe UI Symbol" w:eastAsia="MS Gothic" w:hAnsi="Segoe UI Symbol" w:cs="Segoe UI Symbol"/>
                    <w:sz w:val="28"/>
                    <w:szCs w:val="28"/>
                  </w:rPr>
                  <w:t>☐</w:t>
                </w:r>
                <w:permEnd w:id="630599236"/>
              </w:sdtContent>
            </w:sdt>
          </w:p>
        </w:tc>
        <w:tc>
          <w:tcPr>
            <w:tcW w:w="8307" w:type="dxa"/>
          </w:tcPr>
          <w:p w14:paraId="4B924CFB" w14:textId="21EB0175" w:rsidR="00FB0E77" w:rsidRPr="00A81678" w:rsidRDefault="00FB0E77" w:rsidP="00E146A7">
            <w:pPr>
              <w:spacing w:before="200" w:after="200"/>
              <w:rPr>
                <w:rFonts w:cstheme="minorHAnsi"/>
              </w:rPr>
            </w:pPr>
            <w:r w:rsidRPr="00A81678">
              <w:rPr>
                <w:rFonts w:cstheme="minorHAnsi"/>
              </w:rPr>
              <w:t>I have read and understood the Tribunal’s notice that it may disclose my personal information when publishing its advice about my proposed remuneration.</w:t>
            </w:r>
          </w:p>
        </w:tc>
      </w:tr>
      <w:tr w:rsidR="00FB0E77" w:rsidRPr="00A81678" w14:paraId="60E27E0A" w14:textId="77777777" w:rsidTr="00E146A7">
        <w:trPr>
          <w:trHeight w:val="382"/>
        </w:trPr>
        <w:tc>
          <w:tcPr>
            <w:tcW w:w="709" w:type="dxa"/>
          </w:tcPr>
          <w:p w14:paraId="6DC9965D" w14:textId="08CED212" w:rsidR="00FB0E77" w:rsidRPr="00A81678" w:rsidRDefault="0085210B" w:rsidP="00E146A7">
            <w:pPr>
              <w:spacing w:before="200" w:after="200"/>
              <w:rPr>
                <w:rFonts w:ascii="Segoe UI Symbol" w:eastAsia="MS Gothic" w:hAnsi="Segoe UI Symbol" w:cs="Segoe UI Symbol"/>
                <w:sz w:val="28"/>
                <w:szCs w:val="28"/>
              </w:rPr>
            </w:pPr>
            <w:sdt>
              <w:sdtPr>
                <w:rPr>
                  <w:rFonts w:ascii="Segoe UI Symbol" w:eastAsia="MS Gothic" w:hAnsi="Segoe UI Symbol" w:cs="Segoe UI Symbol"/>
                  <w:sz w:val="28"/>
                  <w:szCs w:val="28"/>
                </w:rPr>
                <w:id w:val="-669795057"/>
                <w14:checkbox>
                  <w14:checked w14:val="0"/>
                  <w14:checkedState w14:val="2612" w14:font="MS Gothic"/>
                  <w14:uncheckedState w14:val="2610" w14:font="MS Gothic"/>
                </w14:checkbox>
              </w:sdtPr>
              <w:sdtEndPr/>
              <w:sdtContent>
                <w:permStart w:id="955197166" w:edGrp="everyone"/>
                <w:r w:rsidR="00FB0E77" w:rsidRPr="00A81678">
                  <w:rPr>
                    <w:rFonts w:ascii="Segoe UI Symbol" w:eastAsia="MS Gothic" w:hAnsi="Segoe UI Symbol" w:cs="Segoe UI Symbol"/>
                    <w:sz w:val="28"/>
                    <w:szCs w:val="28"/>
                  </w:rPr>
                  <w:t>☐</w:t>
                </w:r>
                <w:permEnd w:id="955197166"/>
              </w:sdtContent>
            </w:sdt>
          </w:p>
        </w:tc>
        <w:tc>
          <w:tcPr>
            <w:tcW w:w="8307" w:type="dxa"/>
          </w:tcPr>
          <w:p w14:paraId="699A5602" w14:textId="56950B32" w:rsidR="00FB0E77" w:rsidRPr="00A81678" w:rsidRDefault="00FB0E77" w:rsidP="00E146A7">
            <w:pPr>
              <w:spacing w:before="200" w:after="200"/>
              <w:rPr>
                <w:rFonts w:cstheme="minorHAnsi"/>
              </w:rPr>
            </w:pPr>
            <w:r w:rsidRPr="00A81678">
              <w:rPr>
                <w:rFonts w:cstheme="minorHAnsi"/>
              </w:rPr>
              <w:t xml:space="preserve">I consent to the Tribunal disclosing my personal information </w:t>
            </w:r>
            <w:r w:rsidR="00E146A7" w:rsidRPr="00A81678">
              <w:rPr>
                <w:rFonts w:cstheme="minorHAnsi"/>
              </w:rPr>
              <w:t>when publishing its</w:t>
            </w:r>
            <w:r w:rsidRPr="00A81678">
              <w:rPr>
                <w:rFonts w:cstheme="minorHAnsi"/>
              </w:rPr>
              <w:t xml:space="preserve"> advice</w:t>
            </w:r>
            <w:r w:rsidR="00BD4858" w:rsidRPr="00A81678">
              <w:rPr>
                <w:rFonts w:cstheme="minorHAnsi"/>
              </w:rPr>
              <w:t xml:space="preserve"> or summaries of advice</w:t>
            </w:r>
            <w:r w:rsidRPr="00A81678">
              <w:rPr>
                <w:rFonts w:cstheme="minorHAnsi"/>
              </w:rPr>
              <w:t xml:space="preserve">, noting that my name </w:t>
            </w:r>
            <w:r w:rsidR="00BD4858" w:rsidRPr="00A81678">
              <w:rPr>
                <w:rFonts w:cstheme="minorHAnsi"/>
              </w:rPr>
              <w:t xml:space="preserve">and proposed TRP </w:t>
            </w:r>
            <w:r w:rsidRPr="00A81678">
              <w:rPr>
                <w:rFonts w:cstheme="minorHAnsi"/>
              </w:rPr>
              <w:t xml:space="preserve">will </w:t>
            </w:r>
            <w:r w:rsidR="00723607" w:rsidRPr="00A81678">
              <w:rPr>
                <w:rFonts w:cstheme="minorHAnsi"/>
              </w:rPr>
              <w:t xml:space="preserve">not </w:t>
            </w:r>
            <w:r w:rsidRPr="00A81678">
              <w:rPr>
                <w:rFonts w:cstheme="minorHAnsi"/>
              </w:rPr>
              <w:t xml:space="preserve">be </w:t>
            </w:r>
            <w:r w:rsidR="003D0CA1" w:rsidRPr="00A81678">
              <w:rPr>
                <w:rFonts w:cstheme="minorHAnsi"/>
              </w:rPr>
              <w:t>expressly stated</w:t>
            </w:r>
            <w:r w:rsidRPr="00A81678">
              <w:rPr>
                <w:rFonts w:cstheme="minorHAnsi"/>
              </w:rPr>
              <w:t>.</w:t>
            </w:r>
          </w:p>
        </w:tc>
      </w:tr>
      <w:tr w:rsidR="00FB0E77" w:rsidRPr="00A81678" w14:paraId="3712917C" w14:textId="77777777" w:rsidTr="00E146A7">
        <w:trPr>
          <w:trHeight w:val="382"/>
        </w:trPr>
        <w:tc>
          <w:tcPr>
            <w:tcW w:w="709" w:type="dxa"/>
          </w:tcPr>
          <w:p w14:paraId="7876D680" w14:textId="3978CF38" w:rsidR="00FB0E77" w:rsidRPr="00A81678" w:rsidRDefault="0085210B" w:rsidP="00E146A7">
            <w:pPr>
              <w:spacing w:before="200" w:after="200"/>
              <w:rPr>
                <w:rFonts w:ascii="Segoe UI Symbol" w:eastAsia="MS Gothic" w:hAnsi="Segoe UI Symbol" w:cs="Segoe UI Symbol"/>
                <w:sz w:val="28"/>
                <w:szCs w:val="28"/>
              </w:rPr>
            </w:pPr>
            <w:sdt>
              <w:sdtPr>
                <w:rPr>
                  <w:rFonts w:ascii="Segoe UI Symbol" w:eastAsia="MS Gothic" w:hAnsi="Segoe UI Symbol" w:cs="Segoe UI Symbol"/>
                  <w:sz w:val="28"/>
                  <w:szCs w:val="28"/>
                </w:rPr>
                <w:id w:val="-1303306532"/>
                <w14:checkbox>
                  <w14:checked w14:val="0"/>
                  <w14:checkedState w14:val="2612" w14:font="MS Gothic"/>
                  <w14:uncheckedState w14:val="2610" w14:font="MS Gothic"/>
                </w14:checkbox>
              </w:sdtPr>
              <w:sdtEndPr/>
              <w:sdtContent>
                <w:permStart w:id="1565946362" w:edGrp="everyone"/>
                <w:r w:rsidR="00FB0E77" w:rsidRPr="00A81678">
                  <w:rPr>
                    <w:rFonts w:ascii="Segoe UI Symbol" w:eastAsia="MS Gothic" w:hAnsi="Segoe UI Symbol" w:cs="Segoe UI Symbol"/>
                    <w:sz w:val="28"/>
                    <w:szCs w:val="28"/>
                  </w:rPr>
                  <w:t>☐</w:t>
                </w:r>
                <w:permEnd w:id="1565946362"/>
              </w:sdtContent>
            </w:sdt>
          </w:p>
        </w:tc>
        <w:tc>
          <w:tcPr>
            <w:tcW w:w="8307" w:type="dxa"/>
          </w:tcPr>
          <w:p w14:paraId="020FE6B6" w14:textId="2C9E9DD2" w:rsidR="00FB0E77" w:rsidRPr="00A81678" w:rsidRDefault="00FB0E77" w:rsidP="00E146A7">
            <w:pPr>
              <w:spacing w:before="200" w:after="200"/>
              <w:rPr>
                <w:rFonts w:cstheme="minorHAnsi"/>
              </w:rPr>
            </w:pPr>
            <w:r w:rsidRPr="00A81678">
              <w:rPr>
                <w:rFonts w:cstheme="minorHAnsi"/>
              </w:rPr>
              <w:t>I understand that in accordance with the Tribunal’s Collection Notice, I have the right to access and correct my personal information held or published by the Tribunal.</w:t>
            </w:r>
          </w:p>
        </w:tc>
      </w:tr>
    </w:tbl>
    <w:p w14:paraId="532261F5" w14:textId="5D074796" w:rsidR="00716E20" w:rsidRPr="00A81678" w:rsidRDefault="00D56DA1" w:rsidP="00716E20">
      <w:pPr>
        <w:rPr>
          <w:szCs w:val="28"/>
        </w:rPr>
      </w:pPr>
      <w:r w:rsidRPr="00A81678">
        <w:t xml:space="preserve">Digital signatures are </w:t>
      </w:r>
      <w:proofErr w:type="gramStart"/>
      <w:r w:rsidRPr="00A81678">
        <w:t>accepted</w:t>
      </w:r>
      <w:proofErr w:type="gramEnd"/>
    </w:p>
    <w:tbl>
      <w:tblPr>
        <w:tblStyle w:val="TableGrid"/>
        <w:tblW w:w="0" w:type="auto"/>
        <w:tblLook w:val="04A0" w:firstRow="1" w:lastRow="0" w:firstColumn="1" w:lastColumn="0" w:noHBand="0" w:noVBand="1"/>
      </w:tblPr>
      <w:tblGrid>
        <w:gridCol w:w="1838"/>
        <w:gridCol w:w="7178"/>
      </w:tblGrid>
      <w:tr w:rsidR="00716E20" w:rsidRPr="00A81678" w14:paraId="0CD91A22" w14:textId="77777777" w:rsidTr="007737C0">
        <w:tc>
          <w:tcPr>
            <w:tcW w:w="1838" w:type="dxa"/>
          </w:tcPr>
          <w:p w14:paraId="6914D6FB" w14:textId="77777777" w:rsidR="00716E20" w:rsidRPr="00A81678" w:rsidRDefault="00716E20" w:rsidP="00E146A7">
            <w:pPr>
              <w:spacing w:before="240" w:after="240"/>
            </w:pPr>
            <w:permStart w:id="983249263" w:edGrp="everyone"/>
            <w:r w:rsidRPr="00A81678">
              <w:rPr>
                <w:b/>
                <w:bCs/>
              </w:rPr>
              <w:t xml:space="preserve">Name: </w:t>
            </w:r>
          </w:p>
        </w:tc>
        <w:tc>
          <w:tcPr>
            <w:tcW w:w="7178" w:type="dxa"/>
          </w:tcPr>
          <w:p w14:paraId="5F88595C" w14:textId="3971B0F8" w:rsidR="00E146A7" w:rsidRPr="00A81678" w:rsidRDefault="00E146A7" w:rsidP="007737C0">
            <w:pPr>
              <w:spacing w:before="120" w:after="120"/>
            </w:pPr>
          </w:p>
        </w:tc>
      </w:tr>
      <w:tr w:rsidR="00716E20" w:rsidRPr="00A81678" w14:paraId="2E5508A3" w14:textId="77777777" w:rsidTr="007737C0">
        <w:tc>
          <w:tcPr>
            <w:tcW w:w="1838" w:type="dxa"/>
          </w:tcPr>
          <w:p w14:paraId="7FCC398E" w14:textId="1088FA2A" w:rsidR="00716E20" w:rsidRPr="00A81678" w:rsidRDefault="00716E20" w:rsidP="00E146A7">
            <w:pPr>
              <w:spacing w:before="240" w:after="240"/>
              <w:rPr>
                <w:b/>
                <w:bCs/>
              </w:rPr>
            </w:pPr>
            <w:permStart w:id="1776288410" w:edGrp="everyone"/>
            <w:permEnd w:id="983249263"/>
            <w:r w:rsidRPr="00A81678">
              <w:rPr>
                <w:b/>
                <w:bCs/>
              </w:rPr>
              <w:t>Signature:</w:t>
            </w:r>
          </w:p>
        </w:tc>
        <w:tc>
          <w:tcPr>
            <w:tcW w:w="7178" w:type="dxa"/>
          </w:tcPr>
          <w:p w14:paraId="58C8E70F" w14:textId="1251C43A" w:rsidR="00716E20" w:rsidRPr="00A81678" w:rsidRDefault="00716E20" w:rsidP="007737C0">
            <w:pPr>
              <w:spacing w:before="120" w:after="120"/>
            </w:pPr>
            <w:r w:rsidRPr="00A81678">
              <w:t xml:space="preserve">                                                                                        Date:           /          /</w:t>
            </w:r>
            <w:r w:rsidR="00B30F6E" w:rsidRPr="00A81678">
              <w:t xml:space="preserve">   </w:t>
            </w:r>
            <w:r w:rsidRPr="00A81678">
              <w:t xml:space="preserve">      </w:t>
            </w:r>
          </w:p>
        </w:tc>
      </w:tr>
    </w:tbl>
    <w:permEnd w:id="1776288410"/>
    <w:p w14:paraId="64E31824" w14:textId="02489DD3" w:rsidR="00B3484A" w:rsidRPr="00A81678" w:rsidRDefault="00716E20" w:rsidP="005B049E">
      <w:pPr>
        <w:spacing w:after="0" w:line="240" w:lineRule="auto"/>
        <w:jc w:val="center"/>
        <w:rPr>
          <w:b/>
          <w:bCs/>
        </w:rPr>
      </w:pPr>
      <w:r w:rsidRPr="00A81678">
        <w:rPr>
          <w:b/>
          <w:bCs/>
        </w:rPr>
        <w:br/>
        <w:t xml:space="preserve">Once complete, please send this </w:t>
      </w:r>
      <w:r w:rsidR="00954C14" w:rsidRPr="00A81678">
        <w:rPr>
          <w:b/>
          <w:bCs/>
        </w:rPr>
        <w:t xml:space="preserve">section </w:t>
      </w:r>
      <w:r w:rsidRPr="00A81678">
        <w:rPr>
          <w:b/>
          <w:bCs/>
        </w:rPr>
        <w:t>to your employer.</w:t>
      </w:r>
    </w:p>
    <w:p w14:paraId="36DB68B1" w14:textId="71D97F85" w:rsidR="0094786F" w:rsidRPr="00A81678" w:rsidRDefault="0094786F">
      <w:pPr>
        <w:rPr>
          <w:b/>
          <w:bCs/>
        </w:rPr>
      </w:pPr>
      <w:r w:rsidRPr="00A81678">
        <w:rPr>
          <w:b/>
          <w:bCs/>
        </w:rPr>
        <w:br w:type="page"/>
      </w:r>
    </w:p>
    <w:p w14:paraId="61292D58" w14:textId="628897B5" w:rsidR="0094786F" w:rsidRPr="00A81678" w:rsidRDefault="00D56DA1" w:rsidP="0094786F">
      <w:pPr>
        <w:spacing w:after="120"/>
        <w:rPr>
          <w:rFonts w:ascii="Rockwell" w:eastAsia="Cambria" w:hAnsi="Rockwell" w:cs="Calibri Light"/>
          <w:color w:val="26664E"/>
          <w:sz w:val="30"/>
          <w:szCs w:val="30"/>
        </w:rPr>
      </w:pPr>
      <w:r w:rsidRPr="00A81678">
        <w:rPr>
          <w:rFonts w:ascii="Rockwell" w:eastAsia="Cambria" w:hAnsi="Rockwell" w:cs="Calibri Light"/>
          <w:color w:val="26664E"/>
          <w:sz w:val="30"/>
          <w:szCs w:val="30"/>
        </w:rPr>
        <w:lastRenderedPageBreak/>
        <w:t>Part</w:t>
      </w:r>
      <w:r w:rsidR="002B776A" w:rsidRPr="00A81678">
        <w:rPr>
          <w:rFonts w:ascii="Rockwell" w:eastAsia="Cambria" w:hAnsi="Rockwell" w:cs="Calibri Light"/>
          <w:color w:val="26664E"/>
          <w:sz w:val="30"/>
          <w:szCs w:val="30"/>
        </w:rPr>
        <w:t xml:space="preserve"> 7: </w:t>
      </w:r>
      <w:r w:rsidR="0094786F" w:rsidRPr="00A81678">
        <w:rPr>
          <w:rFonts w:ascii="Rockwell" w:eastAsia="Cambria" w:hAnsi="Rockwell" w:cs="Calibri Light"/>
          <w:color w:val="26664E"/>
          <w:sz w:val="30"/>
          <w:szCs w:val="30"/>
        </w:rPr>
        <w:t>Data collection and publication</w:t>
      </w:r>
    </w:p>
    <w:p w14:paraId="03BD6C07" w14:textId="73045FE7" w:rsidR="0094786F" w:rsidRPr="00A81678" w:rsidRDefault="0094786F" w:rsidP="00765869">
      <w:pPr>
        <w:spacing w:before="200" w:after="200"/>
      </w:pPr>
      <w:r w:rsidRPr="00A81678">
        <w:rPr>
          <w:rFonts w:cs="Calibri"/>
        </w:rPr>
        <w:t>To support greater transparency, accountability and evidence-based decision-making in relation to remuneration arrangements</w:t>
      </w:r>
      <w:r w:rsidRPr="00A81678">
        <w:t>, the Tribunal intends to publish the advice it provides under section 37 of the</w:t>
      </w:r>
      <w:r w:rsidRPr="00A81678">
        <w:rPr>
          <w:i/>
          <w:iCs/>
        </w:rPr>
        <w:t xml:space="preserve"> Victorian Independent Remuneration Tribunal and Improving Parliamentary Standards Act 2019 </w:t>
      </w:r>
      <w:r w:rsidRPr="00A81678">
        <w:t>(Vic)</w:t>
      </w:r>
      <w:r w:rsidRPr="00A81678">
        <w:rPr>
          <w:i/>
          <w:iCs/>
        </w:rPr>
        <w:t xml:space="preserve"> </w:t>
      </w:r>
      <w:r w:rsidR="00B01B7D">
        <w:t xml:space="preserve">(VIRTIPS Act) </w:t>
      </w:r>
      <w:r w:rsidRPr="00A81678">
        <w:t xml:space="preserve">on its </w:t>
      </w:r>
      <w:hyperlink r:id="rId19" w:history="1">
        <w:r w:rsidRPr="00A81678">
          <w:rPr>
            <w:rStyle w:val="Hyperlink"/>
          </w:rPr>
          <w:t>website</w:t>
        </w:r>
      </w:hyperlink>
      <w:r w:rsidRPr="00A81678">
        <w:t>, with the following modifications. The advice as published on the Tribunal’s website will not expressly state the executive’s or proposed executive’s name and the proposed total remuneration package</w:t>
      </w:r>
      <w:r w:rsidR="00D56DA1" w:rsidRPr="00A81678">
        <w:t xml:space="preserve"> (TRP)</w:t>
      </w:r>
      <w:r w:rsidRPr="00A81678">
        <w:t>. Periodic summaries of the Tribunal</w:t>
      </w:r>
      <w:r w:rsidR="00D56DA1" w:rsidRPr="00A81678">
        <w:t>’s advice</w:t>
      </w:r>
      <w:r w:rsidRPr="00A81678">
        <w:t xml:space="preserve"> may also be published (such as in the Tribunal’s annual report). These summaries will also not expressly state the name or proposed TRP of the executives.</w:t>
      </w:r>
    </w:p>
    <w:p w14:paraId="14E600F8" w14:textId="639B829C" w:rsidR="0094786F" w:rsidRPr="00A81678" w:rsidRDefault="0094786F" w:rsidP="0094786F">
      <w:r w:rsidRPr="00A81678">
        <w:rPr>
          <w:b/>
        </w:rPr>
        <w:t xml:space="preserve">Collection </w:t>
      </w:r>
      <w:proofErr w:type="gramStart"/>
      <w:r w:rsidRPr="00A81678">
        <w:rPr>
          <w:b/>
        </w:rPr>
        <w:t>notice</w:t>
      </w:r>
      <w:proofErr w:type="gramEnd"/>
      <w:r w:rsidRPr="00A81678">
        <w:rPr>
          <w:b/>
          <w:bCs/>
        </w:rPr>
        <w:t xml:space="preserve"> </w:t>
      </w:r>
      <w:r w:rsidRPr="00A81678">
        <w:br/>
        <w:t xml:space="preserve">The Tribunal is committed to protecting privacy. The Tribunal handles personal information in accordance with the </w:t>
      </w:r>
      <w:r w:rsidRPr="00A81678">
        <w:rPr>
          <w:i/>
          <w:iCs/>
        </w:rPr>
        <w:t>Privacy and Data Protection Act 2014</w:t>
      </w:r>
      <w:r w:rsidRPr="00A81678">
        <w:t xml:space="preserve"> (Vic), </w:t>
      </w:r>
      <w:r w:rsidRPr="00A81678">
        <w:rPr>
          <w:i/>
          <w:iCs/>
        </w:rPr>
        <w:t>Public Records Act 1973</w:t>
      </w:r>
      <w:r w:rsidRPr="00A81678">
        <w:t xml:space="preserve"> (Vic) and other applicable legislation. The Tribunal is collecting, using and disclosing personal information for the performance of the functions of the Tribunal’s members and officers under the VIRTIPS Act, in particular sections 6(1)(i), (k), (m), section</w:t>
      </w:r>
      <w:r w:rsidR="00766A7B" w:rsidRPr="00A81678">
        <w:t> </w:t>
      </w:r>
      <w:r w:rsidRPr="00A81678">
        <w:t xml:space="preserve">6(2) and section 37.  </w:t>
      </w:r>
    </w:p>
    <w:p w14:paraId="56BFD4F4" w14:textId="77777777" w:rsidR="0094786F" w:rsidRPr="00A81678" w:rsidRDefault="0094786F" w:rsidP="002D41ED">
      <w:pPr>
        <w:contextualSpacing/>
        <w:rPr>
          <w:rFonts w:cstheme="minorHAnsi"/>
        </w:rPr>
      </w:pPr>
      <w:r w:rsidRPr="00A81678">
        <w:t>The Tribunal gives notice that</w:t>
      </w:r>
      <w:r w:rsidRPr="00A81678">
        <w:rPr>
          <w:rFonts w:cs="Calibri"/>
        </w:rPr>
        <w:t>, to support greater transparency, accountability and evidence-based decision-</w:t>
      </w:r>
      <w:r w:rsidRPr="00A81678">
        <w:rPr>
          <w:rFonts w:cstheme="minorHAnsi"/>
        </w:rPr>
        <w:t>making in relation to remuneration arrangements, it intends to take the following steps:</w:t>
      </w:r>
    </w:p>
    <w:p w14:paraId="18596A96" w14:textId="764B96FC" w:rsidR="0094786F" w:rsidRPr="00E211AC" w:rsidRDefault="0094786F" w:rsidP="00D45A98">
      <w:pPr>
        <w:pStyle w:val="VIRTBulletpoints"/>
        <w:rPr>
          <w:rFonts w:asciiTheme="minorHAnsi" w:hAnsiTheme="minorHAnsi" w:cstheme="minorHAnsi"/>
          <w:szCs w:val="22"/>
        </w:rPr>
      </w:pPr>
      <w:r w:rsidRPr="002D41ED">
        <w:t>The Tribunal intends to make its advice provided under section 37 of the VIRTIPS Act publicly available on its website (but without expressly stating the name or proposed TRP of</w:t>
      </w:r>
      <w:r w:rsidRPr="00E211AC">
        <w:rPr>
          <w:rFonts w:asciiTheme="minorHAnsi" w:hAnsiTheme="minorHAnsi" w:cstheme="minorHAnsi"/>
          <w:szCs w:val="22"/>
        </w:rPr>
        <w:t xml:space="preserve"> the executive or proposed executive). This will </w:t>
      </w:r>
      <w:r w:rsidR="00D56DA1" w:rsidRPr="00E211AC">
        <w:rPr>
          <w:rFonts w:asciiTheme="minorHAnsi" w:hAnsiTheme="minorHAnsi" w:cstheme="minorHAnsi"/>
          <w:szCs w:val="22"/>
        </w:rPr>
        <w:t xml:space="preserve">generally </w:t>
      </w:r>
      <w:r w:rsidRPr="00E211AC">
        <w:rPr>
          <w:rFonts w:asciiTheme="minorHAnsi" w:hAnsiTheme="minorHAnsi" w:cstheme="minorHAnsi"/>
          <w:szCs w:val="22"/>
        </w:rPr>
        <w:t>be published within 10 business days of the advice being communicated to the employer.</w:t>
      </w:r>
    </w:p>
    <w:p w14:paraId="395ABD15" w14:textId="60A2DD1D" w:rsidR="0094786F" w:rsidRPr="00E211AC" w:rsidRDefault="0094786F" w:rsidP="00D45A98">
      <w:pPr>
        <w:pStyle w:val="VIRTBulletpoints"/>
        <w:rPr>
          <w:rFonts w:asciiTheme="minorHAnsi" w:hAnsiTheme="minorHAnsi" w:cstheme="minorHAnsi"/>
          <w:szCs w:val="22"/>
        </w:rPr>
      </w:pPr>
      <w:r w:rsidRPr="00D45A98">
        <w:t xml:space="preserve">The Tribunal intends to publish periodic summaries of its advice, such as in the Tribunal’s annual </w:t>
      </w:r>
      <w:r w:rsidRPr="00E211AC">
        <w:rPr>
          <w:rFonts w:asciiTheme="minorHAnsi" w:hAnsiTheme="minorHAnsi" w:cstheme="minorHAnsi"/>
          <w:szCs w:val="22"/>
        </w:rPr>
        <w:t>report or elsewhere (but without expressly stating the name or proposed TRP of the executive or proposed executive).</w:t>
      </w:r>
    </w:p>
    <w:p w14:paraId="69149822" w14:textId="77777777" w:rsidR="0094786F" w:rsidRPr="00A81678" w:rsidRDefault="0094786F" w:rsidP="0094786F">
      <w:pPr>
        <w:spacing w:before="160"/>
      </w:pPr>
      <w:r w:rsidRPr="00A81678">
        <w:rPr>
          <w:rFonts w:cstheme="minorHAnsi"/>
        </w:rPr>
        <w:t>In taking these actions,</w:t>
      </w:r>
      <w:r w:rsidRPr="00A81678">
        <w:t xml:space="preserve"> the Tribunal may disclose the personal information of the executive or proposed executive who is the subject of the advice. </w:t>
      </w:r>
    </w:p>
    <w:p w14:paraId="3FFDFFB0" w14:textId="53ED7ADE" w:rsidR="005B049E" w:rsidRPr="0094786F" w:rsidRDefault="0094786F" w:rsidP="0094786F">
      <w:pPr>
        <w:rPr>
          <w:b/>
          <w:i/>
          <w:iCs/>
        </w:rPr>
      </w:pPr>
      <w:r w:rsidRPr="00A81678">
        <w:t xml:space="preserve">An executive or proposed executive is entitled to access and correct their personal information at any time. In some cases, requests for access to personal information may be handled in accordance with the </w:t>
      </w:r>
      <w:r w:rsidRPr="00A81678">
        <w:rPr>
          <w:i/>
          <w:iCs/>
        </w:rPr>
        <w:t>Freedom of Information Act 1982</w:t>
      </w:r>
      <w:r w:rsidRPr="00A81678">
        <w:t xml:space="preserve"> (Vic). Further information is available in the </w:t>
      </w:r>
      <w:hyperlink r:id="rId20" w:history="1">
        <w:r w:rsidRPr="00A81678">
          <w:rPr>
            <w:rStyle w:val="Hyperlink"/>
          </w:rPr>
          <w:t>Tribunal’s</w:t>
        </w:r>
        <w:r w:rsidR="00BD3A2C">
          <w:rPr>
            <w:rStyle w:val="Hyperlink"/>
          </w:rPr>
          <w:t> </w:t>
        </w:r>
        <w:r w:rsidR="00854431" w:rsidRPr="00A81678">
          <w:rPr>
            <w:rStyle w:val="Hyperlink"/>
          </w:rPr>
          <w:t>policy</w:t>
        </w:r>
      </w:hyperlink>
      <w:r w:rsidRPr="00A81678">
        <w:t xml:space="preserve"> on the handling of personal information or by contacting </w:t>
      </w:r>
      <w:hyperlink r:id="rId21" w:history="1">
        <w:r w:rsidRPr="00A81678">
          <w:rPr>
            <w:rStyle w:val="Hyperlink"/>
          </w:rPr>
          <w:t>enquiries@remunerationtribunal.vic.gov.au</w:t>
        </w:r>
      </w:hyperlink>
    </w:p>
    <w:sectPr w:rsidR="005B049E" w:rsidRPr="0094786F" w:rsidSect="002A71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2860" w14:textId="77777777" w:rsidR="00F46721" w:rsidRDefault="00F46721" w:rsidP="00C803C6">
      <w:pPr>
        <w:spacing w:after="0" w:line="240" w:lineRule="auto"/>
      </w:pPr>
      <w:r>
        <w:separator/>
      </w:r>
    </w:p>
  </w:endnote>
  <w:endnote w:type="continuationSeparator" w:id="0">
    <w:p w14:paraId="56DC7360" w14:textId="77777777" w:rsidR="00F46721" w:rsidRDefault="00F46721" w:rsidP="00C803C6">
      <w:pPr>
        <w:spacing w:after="0" w:line="240" w:lineRule="auto"/>
      </w:pPr>
      <w:r>
        <w:continuationSeparator/>
      </w:r>
    </w:p>
  </w:endnote>
  <w:endnote w:type="continuationNotice" w:id="1">
    <w:p w14:paraId="3FBBB79C" w14:textId="77777777" w:rsidR="00F46721" w:rsidRDefault="00F46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2240" w14:textId="19CFEC33" w:rsidR="006C13D6" w:rsidRDefault="00683604">
    <w:pPr>
      <w:pStyle w:val="Footer"/>
      <w:jc w:val="right"/>
    </w:pPr>
    <w:r>
      <w:rPr>
        <w:noProof/>
      </w:rPr>
      <mc:AlternateContent>
        <mc:Choice Requires="wps">
          <w:drawing>
            <wp:anchor distT="0" distB="0" distL="114300" distR="114300" simplePos="0" relativeHeight="251658241" behindDoc="0" locked="0" layoutInCell="0" allowOverlap="1" wp14:anchorId="58A51593" wp14:editId="3122906A">
              <wp:simplePos x="0" y="0"/>
              <wp:positionH relativeFrom="page">
                <wp:posOffset>0</wp:posOffset>
              </wp:positionH>
              <wp:positionV relativeFrom="page">
                <wp:posOffset>10234930</wp:posOffset>
              </wp:positionV>
              <wp:extent cx="7560310" cy="266700"/>
              <wp:effectExtent l="0" t="0" r="0" b="0"/>
              <wp:wrapNone/>
              <wp:docPr id="2" name="Text Box 2" descr="{&quot;HashCode&quot;:-15638582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7B544" w14:textId="195DC73B" w:rsidR="00683604" w:rsidRPr="00683604" w:rsidRDefault="00683604" w:rsidP="00683604">
                          <w:pPr>
                            <w:spacing w:after="0"/>
                            <w:rPr>
                              <w:rFonts w:ascii="Calibri" w:hAnsi="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A51593" id="_x0000_t202" coordsize="21600,21600" o:spt="202" path="m,l,21600r21600,l21600,xe">
              <v:stroke joinstyle="miter"/>
              <v:path gradientshapeok="t" o:connecttype="rect"/>
            </v:shapetype>
            <v:shape id="Text Box 2" o:spid="_x0000_s1026" type="#_x0000_t202" alt="{&quot;HashCode&quot;:-1563858221,&quot;Height&quot;:841.0,&quot;Width&quot;:595.0,&quot;Placement&quot;:&quot;Footer&quot;,&quot;Index&quot;:&quot;Primary&quot;,&quot;Section&quot;:1,&quot;Top&quot;:0.0,&quot;Left&quot;:0.0}" style="position:absolute;left:0;text-align:left;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DF7B544" w14:textId="195DC73B" w:rsidR="00683604" w:rsidRPr="00683604" w:rsidRDefault="00683604" w:rsidP="00683604">
                    <w:pPr>
                      <w:spacing w:after="0"/>
                      <w:rPr>
                        <w:rFonts w:ascii="Calibri" w:hAnsi="Calibri"/>
                        <w:color w:val="000000"/>
                      </w:rPr>
                    </w:pPr>
                  </w:p>
                </w:txbxContent>
              </v:textbox>
              <w10:wrap anchorx="page" anchory="page"/>
            </v:shape>
          </w:pict>
        </mc:Fallback>
      </mc:AlternateContent>
    </w:r>
    <w:sdt>
      <w:sdtPr>
        <w:id w:val="1406034510"/>
        <w:docPartObj>
          <w:docPartGallery w:val="Page Numbers (Bottom of Page)"/>
          <w:docPartUnique/>
        </w:docPartObj>
      </w:sdtPr>
      <w:sdtEndPr>
        <w:rPr>
          <w:noProof/>
        </w:rPr>
      </w:sdtEndPr>
      <w:sdtContent>
        <w:r w:rsidR="006C13D6">
          <w:fldChar w:fldCharType="begin"/>
        </w:r>
        <w:r w:rsidR="006C13D6">
          <w:instrText xml:space="preserve"> PAGE   \* MERGEFORMAT </w:instrText>
        </w:r>
        <w:r w:rsidR="006C13D6">
          <w:fldChar w:fldCharType="separate"/>
        </w:r>
        <w:r w:rsidR="006C13D6">
          <w:rPr>
            <w:noProof/>
          </w:rPr>
          <w:t>2</w:t>
        </w:r>
        <w:r w:rsidR="006C13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E44F" w14:textId="77777777" w:rsidR="00F46721" w:rsidRDefault="00F46721" w:rsidP="00C803C6">
      <w:pPr>
        <w:spacing w:after="0" w:line="240" w:lineRule="auto"/>
      </w:pPr>
      <w:r>
        <w:separator/>
      </w:r>
    </w:p>
  </w:footnote>
  <w:footnote w:type="continuationSeparator" w:id="0">
    <w:p w14:paraId="033F1992" w14:textId="77777777" w:rsidR="00F46721" w:rsidRDefault="00F46721" w:rsidP="00C803C6">
      <w:pPr>
        <w:spacing w:after="0" w:line="240" w:lineRule="auto"/>
      </w:pPr>
      <w:r>
        <w:continuationSeparator/>
      </w:r>
    </w:p>
  </w:footnote>
  <w:footnote w:type="continuationNotice" w:id="1">
    <w:p w14:paraId="63B32717" w14:textId="77777777" w:rsidR="00F46721" w:rsidRDefault="00F46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FF8A" w14:textId="1143E9DB" w:rsidR="0085539A" w:rsidRPr="00E0553F" w:rsidRDefault="008A1C17" w:rsidP="00886223">
    <w:pPr>
      <w:pStyle w:val="Heading"/>
    </w:pPr>
    <w:r w:rsidRPr="00E0553F">
      <w:rPr>
        <w:rFonts w:eastAsia="Cambria" w:cs="Calibri Light"/>
        <w:noProof/>
      </w:rPr>
      <w:drawing>
        <wp:anchor distT="0" distB="0" distL="114300" distR="114300" simplePos="0" relativeHeight="251658240" behindDoc="0" locked="0" layoutInCell="1" allowOverlap="1" wp14:anchorId="4007FE87" wp14:editId="721E0D8B">
          <wp:simplePos x="0" y="0"/>
          <wp:positionH relativeFrom="margin">
            <wp:posOffset>5147310</wp:posOffset>
          </wp:positionH>
          <wp:positionV relativeFrom="paragraph">
            <wp:posOffset>-346075</wp:posOffset>
          </wp:positionV>
          <wp:extent cx="963038" cy="852675"/>
          <wp:effectExtent l="0" t="0" r="8890" b="5080"/>
          <wp:wrapThrough wrapText="bothSides">
            <wp:wrapPolygon edited="0">
              <wp:start x="0" y="0"/>
              <wp:lineTo x="0" y="21246"/>
              <wp:lineTo x="21372" y="21246"/>
              <wp:lineTo x="213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038" cy="85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BCC6" w14:textId="5429047E" w:rsidR="00B5558D" w:rsidRPr="00F96128" w:rsidRDefault="00F96128">
    <w:pPr>
      <w:pStyle w:val="Header"/>
      <w:rPr>
        <w:rFonts w:ascii="Rockwell" w:hAnsi="Rockwell"/>
        <w:color w:val="006600"/>
        <w:sz w:val="28"/>
        <w:szCs w:val="28"/>
      </w:rPr>
    </w:pPr>
    <w:r w:rsidRPr="00F96128">
      <w:rPr>
        <w:rFonts w:ascii="Rockwell" w:eastAsia="Cambria" w:hAnsi="Rockwell" w:cs="Calibri Light"/>
        <w:noProof/>
        <w:color w:val="006600"/>
        <w:sz w:val="28"/>
        <w:szCs w:val="28"/>
      </w:rPr>
      <w:drawing>
        <wp:anchor distT="0" distB="0" distL="114300" distR="114300" simplePos="0" relativeHeight="251658242" behindDoc="0" locked="0" layoutInCell="1" allowOverlap="1" wp14:anchorId="1A8FD12C" wp14:editId="3AB2DB2F">
          <wp:simplePos x="0" y="0"/>
          <wp:positionH relativeFrom="margin">
            <wp:posOffset>5063490</wp:posOffset>
          </wp:positionH>
          <wp:positionV relativeFrom="paragraph">
            <wp:posOffset>-241444</wp:posOffset>
          </wp:positionV>
          <wp:extent cx="963038" cy="852675"/>
          <wp:effectExtent l="0" t="0" r="8890" b="5080"/>
          <wp:wrapThrough wrapText="bothSides">
            <wp:wrapPolygon edited="0">
              <wp:start x="0" y="0"/>
              <wp:lineTo x="0" y="21246"/>
              <wp:lineTo x="21372" y="21246"/>
              <wp:lineTo x="2137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038" cy="85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DD2"/>
    <w:multiLevelType w:val="hybridMultilevel"/>
    <w:tmpl w:val="E4FE9D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81A4D"/>
    <w:multiLevelType w:val="hybridMultilevel"/>
    <w:tmpl w:val="60621F06"/>
    <w:lvl w:ilvl="0" w:tplc="AA9CD492">
      <w:start w:val="1"/>
      <w:numFmt w:val="bullet"/>
      <w:pStyle w:val="VIRT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23984"/>
    <w:multiLevelType w:val="hybridMultilevel"/>
    <w:tmpl w:val="088C3F1C"/>
    <w:lvl w:ilvl="0" w:tplc="5310E6C0">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606A8"/>
    <w:multiLevelType w:val="hybridMultilevel"/>
    <w:tmpl w:val="F8187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10C81"/>
    <w:multiLevelType w:val="hybridMultilevel"/>
    <w:tmpl w:val="0A28EC86"/>
    <w:lvl w:ilvl="0" w:tplc="933ABE84">
      <w:start w:val="1"/>
      <w:numFmt w:val="bullet"/>
      <w:lvlText w:val=""/>
      <w:lvlJc w:val="left"/>
      <w:pPr>
        <w:ind w:left="360" w:hanging="360"/>
      </w:pPr>
      <w:rPr>
        <w:rFonts w:ascii="Symbol" w:hAnsi="Symbol" w:hint="default"/>
        <w:color w:val="538135" w:themeColor="accent6"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907120"/>
    <w:multiLevelType w:val="hybridMultilevel"/>
    <w:tmpl w:val="2F9283B4"/>
    <w:lvl w:ilvl="0" w:tplc="57BC38BE">
      <w:start w:val="1"/>
      <w:numFmt w:val="decimal"/>
      <w:lvlText w:val="%1."/>
      <w:lvlJc w:val="left"/>
      <w:pPr>
        <w:ind w:left="502" w:hanging="360"/>
      </w:pPr>
      <w:rPr>
        <w:rFonts w:hint="default"/>
        <w:b w:val="0"/>
        <w:i w:val="0"/>
        <w:color w:val="000000" w:themeColor="text1"/>
      </w:rPr>
    </w:lvl>
    <w:lvl w:ilvl="1" w:tplc="628AA7F2">
      <w:start w:val="1"/>
      <w:numFmt w:val="lowerLetter"/>
      <w:lvlText w:val="%2)"/>
      <w:lvlJc w:val="left"/>
      <w:pPr>
        <w:ind w:left="1080" w:hanging="360"/>
      </w:pPr>
      <w:rPr>
        <w:rFonts w:hint="default"/>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2878FD"/>
    <w:multiLevelType w:val="hybridMultilevel"/>
    <w:tmpl w:val="BA0E52C8"/>
    <w:lvl w:ilvl="0" w:tplc="1AD0FA00">
      <w:start w:val="1"/>
      <w:numFmt w:val="bullet"/>
      <w:lvlText w:val=""/>
      <w:lvlJc w:val="left"/>
      <w:pPr>
        <w:ind w:left="360" w:hanging="360"/>
      </w:pPr>
      <w:rPr>
        <w:rFonts w:ascii="Symbol" w:hAnsi="Symbol" w:hint="default"/>
        <w:color w:val="538135" w:themeColor="accent6"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1445E8"/>
    <w:multiLevelType w:val="hybridMultilevel"/>
    <w:tmpl w:val="501A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296850"/>
    <w:multiLevelType w:val="hybridMultilevel"/>
    <w:tmpl w:val="0944D2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B91AA6"/>
    <w:multiLevelType w:val="hybridMultilevel"/>
    <w:tmpl w:val="1C94C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BC2D7D"/>
    <w:multiLevelType w:val="hybridMultilevel"/>
    <w:tmpl w:val="A78E78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BAE6DCB"/>
    <w:multiLevelType w:val="hybridMultilevel"/>
    <w:tmpl w:val="6C8E1E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4768E7"/>
    <w:multiLevelType w:val="hybridMultilevel"/>
    <w:tmpl w:val="2CF65FAC"/>
    <w:lvl w:ilvl="0" w:tplc="1F5442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A57B86"/>
    <w:multiLevelType w:val="hybridMultilevel"/>
    <w:tmpl w:val="85B4DD0A"/>
    <w:lvl w:ilvl="0" w:tplc="12B893B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305425"/>
    <w:multiLevelType w:val="hybridMultilevel"/>
    <w:tmpl w:val="CE2C2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C4D38"/>
    <w:multiLevelType w:val="hybridMultilevel"/>
    <w:tmpl w:val="511E841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B47959"/>
    <w:multiLevelType w:val="hybridMultilevel"/>
    <w:tmpl w:val="160640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592A63"/>
    <w:multiLevelType w:val="hybridMultilevel"/>
    <w:tmpl w:val="A3687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4D1E31"/>
    <w:multiLevelType w:val="hybridMultilevel"/>
    <w:tmpl w:val="EFE4A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C020ED"/>
    <w:multiLevelType w:val="hybridMultilevel"/>
    <w:tmpl w:val="DB2CB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302351"/>
    <w:multiLevelType w:val="hybridMultilevel"/>
    <w:tmpl w:val="60C6F9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AE11191"/>
    <w:multiLevelType w:val="hybridMultilevel"/>
    <w:tmpl w:val="3878AC8C"/>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052C83"/>
    <w:multiLevelType w:val="hybridMultilevel"/>
    <w:tmpl w:val="D6AE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A2CF8"/>
    <w:multiLevelType w:val="hybridMultilevel"/>
    <w:tmpl w:val="D1401638"/>
    <w:lvl w:ilvl="0" w:tplc="5310E6C0">
      <w:numFmt w:val="bullet"/>
      <w:lvlText w:val=""/>
      <w:lvlJc w:val="left"/>
      <w:pPr>
        <w:ind w:left="796" w:hanging="720"/>
      </w:pPr>
      <w:rPr>
        <w:rFonts w:ascii="Symbol" w:eastAsiaTheme="minorHAnsi" w:hAnsi="Symbol" w:cs="Calibri"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4" w15:restartNumberingAfterBreak="0">
    <w:nsid w:val="7A487359"/>
    <w:multiLevelType w:val="hybridMultilevel"/>
    <w:tmpl w:val="E348CCA6"/>
    <w:lvl w:ilvl="0" w:tplc="F2A2DC9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9412F4"/>
    <w:multiLevelType w:val="hybridMultilevel"/>
    <w:tmpl w:val="B19E9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C42D7C"/>
    <w:multiLevelType w:val="hybridMultilevel"/>
    <w:tmpl w:val="0DC472F2"/>
    <w:lvl w:ilvl="0" w:tplc="0C090003">
      <w:start w:val="1"/>
      <w:numFmt w:val="bullet"/>
      <w:lvlText w:val="o"/>
      <w:lvlJc w:val="left"/>
      <w:pPr>
        <w:ind w:left="-16" w:hanging="360"/>
      </w:pPr>
      <w:rPr>
        <w:rFonts w:ascii="Courier New" w:hAnsi="Courier New" w:cs="Courier New" w:hint="default"/>
      </w:rPr>
    </w:lvl>
    <w:lvl w:ilvl="1" w:tplc="FFFFFFFF">
      <w:start w:val="1"/>
      <w:numFmt w:val="bullet"/>
      <w:lvlText w:val="o"/>
      <w:lvlJc w:val="left"/>
      <w:pPr>
        <w:ind w:left="704" w:hanging="360"/>
      </w:pPr>
      <w:rPr>
        <w:rFonts w:ascii="Courier New" w:hAnsi="Courier New" w:cs="Courier New" w:hint="default"/>
      </w:rPr>
    </w:lvl>
    <w:lvl w:ilvl="2" w:tplc="FFFFFFFF" w:tentative="1">
      <w:start w:val="1"/>
      <w:numFmt w:val="bullet"/>
      <w:lvlText w:val=""/>
      <w:lvlJc w:val="left"/>
      <w:pPr>
        <w:ind w:left="1424" w:hanging="360"/>
      </w:pPr>
      <w:rPr>
        <w:rFonts w:ascii="Wingdings" w:hAnsi="Wingdings" w:hint="default"/>
      </w:rPr>
    </w:lvl>
    <w:lvl w:ilvl="3" w:tplc="FFFFFFFF" w:tentative="1">
      <w:start w:val="1"/>
      <w:numFmt w:val="bullet"/>
      <w:lvlText w:val=""/>
      <w:lvlJc w:val="left"/>
      <w:pPr>
        <w:ind w:left="2144" w:hanging="360"/>
      </w:pPr>
      <w:rPr>
        <w:rFonts w:ascii="Symbol" w:hAnsi="Symbol" w:hint="default"/>
      </w:rPr>
    </w:lvl>
    <w:lvl w:ilvl="4" w:tplc="FFFFFFFF" w:tentative="1">
      <w:start w:val="1"/>
      <w:numFmt w:val="bullet"/>
      <w:lvlText w:val="o"/>
      <w:lvlJc w:val="left"/>
      <w:pPr>
        <w:ind w:left="2864" w:hanging="360"/>
      </w:pPr>
      <w:rPr>
        <w:rFonts w:ascii="Courier New" w:hAnsi="Courier New" w:cs="Courier New" w:hint="default"/>
      </w:rPr>
    </w:lvl>
    <w:lvl w:ilvl="5" w:tplc="FFFFFFFF" w:tentative="1">
      <w:start w:val="1"/>
      <w:numFmt w:val="bullet"/>
      <w:lvlText w:val=""/>
      <w:lvlJc w:val="left"/>
      <w:pPr>
        <w:ind w:left="3584" w:hanging="360"/>
      </w:pPr>
      <w:rPr>
        <w:rFonts w:ascii="Wingdings" w:hAnsi="Wingdings" w:hint="default"/>
      </w:rPr>
    </w:lvl>
    <w:lvl w:ilvl="6" w:tplc="FFFFFFFF" w:tentative="1">
      <w:start w:val="1"/>
      <w:numFmt w:val="bullet"/>
      <w:lvlText w:val=""/>
      <w:lvlJc w:val="left"/>
      <w:pPr>
        <w:ind w:left="4304" w:hanging="360"/>
      </w:pPr>
      <w:rPr>
        <w:rFonts w:ascii="Symbol" w:hAnsi="Symbol" w:hint="default"/>
      </w:rPr>
    </w:lvl>
    <w:lvl w:ilvl="7" w:tplc="FFFFFFFF" w:tentative="1">
      <w:start w:val="1"/>
      <w:numFmt w:val="bullet"/>
      <w:lvlText w:val="o"/>
      <w:lvlJc w:val="left"/>
      <w:pPr>
        <w:ind w:left="5024" w:hanging="360"/>
      </w:pPr>
      <w:rPr>
        <w:rFonts w:ascii="Courier New" w:hAnsi="Courier New" w:cs="Courier New" w:hint="default"/>
      </w:rPr>
    </w:lvl>
    <w:lvl w:ilvl="8" w:tplc="FFFFFFFF" w:tentative="1">
      <w:start w:val="1"/>
      <w:numFmt w:val="bullet"/>
      <w:lvlText w:val=""/>
      <w:lvlJc w:val="left"/>
      <w:pPr>
        <w:ind w:left="5744" w:hanging="360"/>
      </w:pPr>
      <w:rPr>
        <w:rFonts w:ascii="Wingdings" w:hAnsi="Wingdings" w:hint="default"/>
      </w:rPr>
    </w:lvl>
  </w:abstractNum>
  <w:num w:numId="1" w16cid:durableId="301084381">
    <w:abstractNumId w:val="5"/>
  </w:num>
  <w:num w:numId="2" w16cid:durableId="1252810787">
    <w:abstractNumId w:val="11"/>
  </w:num>
  <w:num w:numId="3" w16cid:durableId="50541758">
    <w:abstractNumId w:val="15"/>
  </w:num>
  <w:num w:numId="4" w16cid:durableId="403066822">
    <w:abstractNumId w:val="16"/>
  </w:num>
  <w:num w:numId="5" w16cid:durableId="599990887">
    <w:abstractNumId w:val="13"/>
  </w:num>
  <w:num w:numId="6" w16cid:durableId="1957172031">
    <w:abstractNumId w:val="12"/>
  </w:num>
  <w:num w:numId="7" w16cid:durableId="1358775505">
    <w:abstractNumId w:val="1"/>
  </w:num>
  <w:num w:numId="8" w16cid:durableId="1631285278">
    <w:abstractNumId w:val="17"/>
  </w:num>
  <w:num w:numId="9" w16cid:durableId="1952853815">
    <w:abstractNumId w:val="2"/>
  </w:num>
  <w:num w:numId="10" w16cid:durableId="654602514">
    <w:abstractNumId w:val="23"/>
  </w:num>
  <w:num w:numId="11" w16cid:durableId="864632433">
    <w:abstractNumId w:val="21"/>
  </w:num>
  <w:num w:numId="12" w16cid:durableId="60177736">
    <w:abstractNumId w:val="19"/>
  </w:num>
  <w:num w:numId="13" w16cid:durableId="1622957560">
    <w:abstractNumId w:val="24"/>
  </w:num>
  <w:num w:numId="14" w16cid:durableId="523711457">
    <w:abstractNumId w:val="9"/>
  </w:num>
  <w:num w:numId="15" w16cid:durableId="577598943">
    <w:abstractNumId w:val="22"/>
  </w:num>
  <w:num w:numId="16" w16cid:durableId="1071274521">
    <w:abstractNumId w:val="14"/>
  </w:num>
  <w:num w:numId="17" w16cid:durableId="1957324483">
    <w:abstractNumId w:val="6"/>
  </w:num>
  <w:num w:numId="18" w16cid:durableId="1805268164">
    <w:abstractNumId w:val="25"/>
  </w:num>
  <w:num w:numId="19" w16cid:durableId="1144398172">
    <w:abstractNumId w:val="4"/>
  </w:num>
  <w:num w:numId="20" w16cid:durableId="1859154653">
    <w:abstractNumId w:val="20"/>
  </w:num>
  <w:num w:numId="21" w16cid:durableId="691997940">
    <w:abstractNumId w:val="7"/>
  </w:num>
  <w:num w:numId="22" w16cid:durableId="411894413">
    <w:abstractNumId w:val="26"/>
  </w:num>
  <w:num w:numId="23" w16cid:durableId="1152334655">
    <w:abstractNumId w:val="10"/>
  </w:num>
  <w:num w:numId="24" w16cid:durableId="841046108">
    <w:abstractNumId w:val="0"/>
  </w:num>
  <w:num w:numId="25" w16cid:durableId="196239289">
    <w:abstractNumId w:val="8"/>
  </w:num>
  <w:num w:numId="26" w16cid:durableId="773667448">
    <w:abstractNumId w:val="18"/>
  </w:num>
  <w:num w:numId="27" w16cid:durableId="1824663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06"/>
    <w:rsid w:val="000007ED"/>
    <w:rsid w:val="000012FB"/>
    <w:rsid w:val="000019C6"/>
    <w:rsid w:val="00001CAF"/>
    <w:rsid w:val="00001EEE"/>
    <w:rsid w:val="00002509"/>
    <w:rsid w:val="00004011"/>
    <w:rsid w:val="00004025"/>
    <w:rsid w:val="00004658"/>
    <w:rsid w:val="0000508D"/>
    <w:rsid w:val="000051A4"/>
    <w:rsid w:val="00005E33"/>
    <w:rsid w:val="0000600C"/>
    <w:rsid w:val="00006A2E"/>
    <w:rsid w:val="00006D3B"/>
    <w:rsid w:val="00007062"/>
    <w:rsid w:val="00007549"/>
    <w:rsid w:val="000110A9"/>
    <w:rsid w:val="0001354C"/>
    <w:rsid w:val="00013693"/>
    <w:rsid w:val="000147E0"/>
    <w:rsid w:val="00014B0C"/>
    <w:rsid w:val="00014C06"/>
    <w:rsid w:val="00015E96"/>
    <w:rsid w:val="00016594"/>
    <w:rsid w:val="00017530"/>
    <w:rsid w:val="00017C7F"/>
    <w:rsid w:val="00017DBE"/>
    <w:rsid w:val="000200BB"/>
    <w:rsid w:val="000208F8"/>
    <w:rsid w:val="00020B2D"/>
    <w:rsid w:val="000215F1"/>
    <w:rsid w:val="00021678"/>
    <w:rsid w:val="000229E2"/>
    <w:rsid w:val="00022D6A"/>
    <w:rsid w:val="00023361"/>
    <w:rsid w:val="000240E6"/>
    <w:rsid w:val="0002472B"/>
    <w:rsid w:val="0002527C"/>
    <w:rsid w:val="00026776"/>
    <w:rsid w:val="00026A07"/>
    <w:rsid w:val="000273A3"/>
    <w:rsid w:val="00027CD5"/>
    <w:rsid w:val="00030492"/>
    <w:rsid w:val="000305E2"/>
    <w:rsid w:val="00030DFF"/>
    <w:rsid w:val="00031DA1"/>
    <w:rsid w:val="00032082"/>
    <w:rsid w:val="00032986"/>
    <w:rsid w:val="00032F28"/>
    <w:rsid w:val="00033BA0"/>
    <w:rsid w:val="000349D4"/>
    <w:rsid w:val="00034DB2"/>
    <w:rsid w:val="0003685B"/>
    <w:rsid w:val="00036DD9"/>
    <w:rsid w:val="0003708F"/>
    <w:rsid w:val="000411D2"/>
    <w:rsid w:val="0004211E"/>
    <w:rsid w:val="000430D6"/>
    <w:rsid w:val="000436CD"/>
    <w:rsid w:val="000439A2"/>
    <w:rsid w:val="00044778"/>
    <w:rsid w:val="00045013"/>
    <w:rsid w:val="00045962"/>
    <w:rsid w:val="0004651D"/>
    <w:rsid w:val="00050F0A"/>
    <w:rsid w:val="00051223"/>
    <w:rsid w:val="00052364"/>
    <w:rsid w:val="00052AA8"/>
    <w:rsid w:val="00052CFD"/>
    <w:rsid w:val="0005367A"/>
    <w:rsid w:val="00053750"/>
    <w:rsid w:val="0005443C"/>
    <w:rsid w:val="00054876"/>
    <w:rsid w:val="00054A91"/>
    <w:rsid w:val="00054C14"/>
    <w:rsid w:val="00054D54"/>
    <w:rsid w:val="00054FCD"/>
    <w:rsid w:val="00055BF9"/>
    <w:rsid w:val="00056799"/>
    <w:rsid w:val="000570B4"/>
    <w:rsid w:val="00057EE3"/>
    <w:rsid w:val="0006089D"/>
    <w:rsid w:val="00060BC9"/>
    <w:rsid w:val="00060E87"/>
    <w:rsid w:val="00060F7F"/>
    <w:rsid w:val="000615D2"/>
    <w:rsid w:val="00061F58"/>
    <w:rsid w:val="00062308"/>
    <w:rsid w:val="00062CDB"/>
    <w:rsid w:val="000633A9"/>
    <w:rsid w:val="000634B3"/>
    <w:rsid w:val="000640CD"/>
    <w:rsid w:val="00065B26"/>
    <w:rsid w:val="00065BFB"/>
    <w:rsid w:val="000660E1"/>
    <w:rsid w:val="0006664F"/>
    <w:rsid w:val="000671C0"/>
    <w:rsid w:val="000676DD"/>
    <w:rsid w:val="00067891"/>
    <w:rsid w:val="00070734"/>
    <w:rsid w:val="0007105F"/>
    <w:rsid w:val="000710A0"/>
    <w:rsid w:val="0007156B"/>
    <w:rsid w:val="000717C6"/>
    <w:rsid w:val="0007289F"/>
    <w:rsid w:val="0007336B"/>
    <w:rsid w:val="00074D48"/>
    <w:rsid w:val="00075BF1"/>
    <w:rsid w:val="000778E2"/>
    <w:rsid w:val="00077997"/>
    <w:rsid w:val="000800AF"/>
    <w:rsid w:val="00080355"/>
    <w:rsid w:val="00080501"/>
    <w:rsid w:val="00080E33"/>
    <w:rsid w:val="00080FF7"/>
    <w:rsid w:val="000815B3"/>
    <w:rsid w:val="000817F1"/>
    <w:rsid w:val="00082FAD"/>
    <w:rsid w:val="00083B5C"/>
    <w:rsid w:val="00083EDD"/>
    <w:rsid w:val="00084511"/>
    <w:rsid w:val="0008476B"/>
    <w:rsid w:val="00084BB0"/>
    <w:rsid w:val="00084F29"/>
    <w:rsid w:val="0008540D"/>
    <w:rsid w:val="00085926"/>
    <w:rsid w:val="00085B67"/>
    <w:rsid w:val="0008691F"/>
    <w:rsid w:val="00086D4A"/>
    <w:rsid w:val="000874E8"/>
    <w:rsid w:val="00090FC1"/>
    <w:rsid w:val="0009107E"/>
    <w:rsid w:val="0009109B"/>
    <w:rsid w:val="00091B3F"/>
    <w:rsid w:val="00092FA8"/>
    <w:rsid w:val="00096E24"/>
    <w:rsid w:val="00097316"/>
    <w:rsid w:val="00097920"/>
    <w:rsid w:val="000A08F2"/>
    <w:rsid w:val="000A1B64"/>
    <w:rsid w:val="000A1D1A"/>
    <w:rsid w:val="000A1F0C"/>
    <w:rsid w:val="000A4B66"/>
    <w:rsid w:val="000A4BE8"/>
    <w:rsid w:val="000A4D55"/>
    <w:rsid w:val="000A573B"/>
    <w:rsid w:val="000A5AF1"/>
    <w:rsid w:val="000A5EF2"/>
    <w:rsid w:val="000A6683"/>
    <w:rsid w:val="000A7E09"/>
    <w:rsid w:val="000A7E14"/>
    <w:rsid w:val="000B07D9"/>
    <w:rsid w:val="000B13E9"/>
    <w:rsid w:val="000B2C02"/>
    <w:rsid w:val="000B337B"/>
    <w:rsid w:val="000B5355"/>
    <w:rsid w:val="000B77D8"/>
    <w:rsid w:val="000B7979"/>
    <w:rsid w:val="000C05E7"/>
    <w:rsid w:val="000C12D4"/>
    <w:rsid w:val="000C13D0"/>
    <w:rsid w:val="000C1731"/>
    <w:rsid w:val="000C1E18"/>
    <w:rsid w:val="000C1F7F"/>
    <w:rsid w:val="000C220F"/>
    <w:rsid w:val="000C236C"/>
    <w:rsid w:val="000C237F"/>
    <w:rsid w:val="000C316A"/>
    <w:rsid w:val="000C3D39"/>
    <w:rsid w:val="000C45D5"/>
    <w:rsid w:val="000C4790"/>
    <w:rsid w:val="000C4B8A"/>
    <w:rsid w:val="000C56B1"/>
    <w:rsid w:val="000C5CC0"/>
    <w:rsid w:val="000C6090"/>
    <w:rsid w:val="000C67B7"/>
    <w:rsid w:val="000C699A"/>
    <w:rsid w:val="000C6B5A"/>
    <w:rsid w:val="000D14CD"/>
    <w:rsid w:val="000D1B9F"/>
    <w:rsid w:val="000D2012"/>
    <w:rsid w:val="000D2607"/>
    <w:rsid w:val="000D3AA6"/>
    <w:rsid w:val="000D43BA"/>
    <w:rsid w:val="000D5104"/>
    <w:rsid w:val="000D51F0"/>
    <w:rsid w:val="000D55A6"/>
    <w:rsid w:val="000D5C24"/>
    <w:rsid w:val="000D6B51"/>
    <w:rsid w:val="000D710A"/>
    <w:rsid w:val="000D7D08"/>
    <w:rsid w:val="000E060E"/>
    <w:rsid w:val="000E18A2"/>
    <w:rsid w:val="000E42A9"/>
    <w:rsid w:val="000E453E"/>
    <w:rsid w:val="000E4B62"/>
    <w:rsid w:val="000E50CE"/>
    <w:rsid w:val="000E536D"/>
    <w:rsid w:val="000E547A"/>
    <w:rsid w:val="000E5C65"/>
    <w:rsid w:val="000E67A0"/>
    <w:rsid w:val="000E7E48"/>
    <w:rsid w:val="000F1264"/>
    <w:rsid w:val="000F2021"/>
    <w:rsid w:val="000F2155"/>
    <w:rsid w:val="000F2705"/>
    <w:rsid w:val="000F50F2"/>
    <w:rsid w:val="000F54BA"/>
    <w:rsid w:val="000F63BD"/>
    <w:rsid w:val="000F6715"/>
    <w:rsid w:val="000F6B9D"/>
    <w:rsid w:val="000F6CAF"/>
    <w:rsid w:val="000F7174"/>
    <w:rsid w:val="000F7675"/>
    <w:rsid w:val="000F78EA"/>
    <w:rsid w:val="00100426"/>
    <w:rsid w:val="001006AC"/>
    <w:rsid w:val="0010241A"/>
    <w:rsid w:val="0010255C"/>
    <w:rsid w:val="00102AA1"/>
    <w:rsid w:val="00102CA2"/>
    <w:rsid w:val="001030A9"/>
    <w:rsid w:val="00103168"/>
    <w:rsid w:val="00103344"/>
    <w:rsid w:val="0010525C"/>
    <w:rsid w:val="001055B5"/>
    <w:rsid w:val="00105919"/>
    <w:rsid w:val="00106E28"/>
    <w:rsid w:val="0010730E"/>
    <w:rsid w:val="00110629"/>
    <w:rsid w:val="00110B3D"/>
    <w:rsid w:val="00110CD8"/>
    <w:rsid w:val="001118D0"/>
    <w:rsid w:val="001120F2"/>
    <w:rsid w:val="00112595"/>
    <w:rsid w:val="00113067"/>
    <w:rsid w:val="00113678"/>
    <w:rsid w:val="00113C6D"/>
    <w:rsid w:val="00114F74"/>
    <w:rsid w:val="00115141"/>
    <w:rsid w:val="00115A09"/>
    <w:rsid w:val="00115B0F"/>
    <w:rsid w:val="001161A5"/>
    <w:rsid w:val="001177C0"/>
    <w:rsid w:val="00120B8A"/>
    <w:rsid w:val="00120F9F"/>
    <w:rsid w:val="0012109B"/>
    <w:rsid w:val="00121242"/>
    <w:rsid w:val="00122860"/>
    <w:rsid w:val="00123057"/>
    <w:rsid w:val="001230F1"/>
    <w:rsid w:val="001238AA"/>
    <w:rsid w:val="0012563B"/>
    <w:rsid w:val="001265B6"/>
    <w:rsid w:val="00127218"/>
    <w:rsid w:val="00130870"/>
    <w:rsid w:val="001313F9"/>
    <w:rsid w:val="001323D8"/>
    <w:rsid w:val="00132F4E"/>
    <w:rsid w:val="00133AC4"/>
    <w:rsid w:val="00133D62"/>
    <w:rsid w:val="0013483F"/>
    <w:rsid w:val="001348B2"/>
    <w:rsid w:val="00134E11"/>
    <w:rsid w:val="0013524C"/>
    <w:rsid w:val="00135803"/>
    <w:rsid w:val="00135D8B"/>
    <w:rsid w:val="001361EE"/>
    <w:rsid w:val="00137065"/>
    <w:rsid w:val="00137917"/>
    <w:rsid w:val="00141142"/>
    <w:rsid w:val="001416A6"/>
    <w:rsid w:val="00142215"/>
    <w:rsid w:val="00143048"/>
    <w:rsid w:val="00143549"/>
    <w:rsid w:val="00143D9C"/>
    <w:rsid w:val="00144A69"/>
    <w:rsid w:val="00145434"/>
    <w:rsid w:val="00146BF0"/>
    <w:rsid w:val="00146C62"/>
    <w:rsid w:val="00146E57"/>
    <w:rsid w:val="0014754D"/>
    <w:rsid w:val="00147A45"/>
    <w:rsid w:val="0015050C"/>
    <w:rsid w:val="00150BE8"/>
    <w:rsid w:val="00151DE5"/>
    <w:rsid w:val="001522BE"/>
    <w:rsid w:val="00153BFD"/>
    <w:rsid w:val="00153FB9"/>
    <w:rsid w:val="00154858"/>
    <w:rsid w:val="0015540F"/>
    <w:rsid w:val="00155534"/>
    <w:rsid w:val="00156599"/>
    <w:rsid w:val="001568C8"/>
    <w:rsid w:val="001570B4"/>
    <w:rsid w:val="001605DC"/>
    <w:rsid w:val="00161A26"/>
    <w:rsid w:val="00163207"/>
    <w:rsid w:val="00164C0B"/>
    <w:rsid w:val="001663C3"/>
    <w:rsid w:val="00166749"/>
    <w:rsid w:val="00167C2E"/>
    <w:rsid w:val="001728B4"/>
    <w:rsid w:val="00172ACB"/>
    <w:rsid w:val="00173177"/>
    <w:rsid w:val="00173643"/>
    <w:rsid w:val="001736BC"/>
    <w:rsid w:val="00174FFD"/>
    <w:rsid w:val="001757E1"/>
    <w:rsid w:val="00175E9A"/>
    <w:rsid w:val="00177785"/>
    <w:rsid w:val="00177788"/>
    <w:rsid w:val="00177D1A"/>
    <w:rsid w:val="0018052D"/>
    <w:rsid w:val="00181100"/>
    <w:rsid w:val="001811EB"/>
    <w:rsid w:val="0018220E"/>
    <w:rsid w:val="00182A81"/>
    <w:rsid w:val="00182E25"/>
    <w:rsid w:val="001841C9"/>
    <w:rsid w:val="00185458"/>
    <w:rsid w:val="00185630"/>
    <w:rsid w:val="001857AD"/>
    <w:rsid w:val="00185902"/>
    <w:rsid w:val="00185994"/>
    <w:rsid w:val="00185A63"/>
    <w:rsid w:val="00185E2E"/>
    <w:rsid w:val="00185F0D"/>
    <w:rsid w:val="00187E20"/>
    <w:rsid w:val="001905B5"/>
    <w:rsid w:val="00190A48"/>
    <w:rsid w:val="0019139E"/>
    <w:rsid w:val="00193B66"/>
    <w:rsid w:val="00194100"/>
    <w:rsid w:val="001952A3"/>
    <w:rsid w:val="00195F73"/>
    <w:rsid w:val="0019715B"/>
    <w:rsid w:val="001A03A9"/>
    <w:rsid w:val="001A29E6"/>
    <w:rsid w:val="001A2AA7"/>
    <w:rsid w:val="001A47C3"/>
    <w:rsid w:val="001A522B"/>
    <w:rsid w:val="001A6517"/>
    <w:rsid w:val="001A7294"/>
    <w:rsid w:val="001A72C6"/>
    <w:rsid w:val="001A7992"/>
    <w:rsid w:val="001B019E"/>
    <w:rsid w:val="001B058A"/>
    <w:rsid w:val="001B0C6E"/>
    <w:rsid w:val="001B1BBC"/>
    <w:rsid w:val="001B1F97"/>
    <w:rsid w:val="001B3697"/>
    <w:rsid w:val="001B403B"/>
    <w:rsid w:val="001B458E"/>
    <w:rsid w:val="001B5020"/>
    <w:rsid w:val="001B5604"/>
    <w:rsid w:val="001B650F"/>
    <w:rsid w:val="001B719B"/>
    <w:rsid w:val="001B72FA"/>
    <w:rsid w:val="001C0884"/>
    <w:rsid w:val="001C11BE"/>
    <w:rsid w:val="001C14DB"/>
    <w:rsid w:val="001C1584"/>
    <w:rsid w:val="001C1B55"/>
    <w:rsid w:val="001C3962"/>
    <w:rsid w:val="001C3F5F"/>
    <w:rsid w:val="001C46BF"/>
    <w:rsid w:val="001C67B9"/>
    <w:rsid w:val="001C6C64"/>
    <w:rsid w:val="001C73A3"/>
    <w:rsid w:val="001C7EFC"/>
    <w:rsid w:val="001D0C9E"/>
    <w:rsid w:val="001D14D9"/>
    <w:rsid w:val="001D15ED"/>
    <w:rsid w:val="001D18E0"/>
    <w:rsid w:val="001D30B7"/>
    <w:rsid w:val="001D353D"/>
    <w:rsid w:val="001D443B"/>
    <w:rsid w:val="001D5111"/>
    <w:rsid w:val="001D54F0"/>
    <w:rsid w:val="001D557E"/>
    <w:rsid w:val="001D5ED7"/>
    <w:rsid w:val="001D6149"/>
    <w:rsid w:val="001D6B1E"/>
    <w:rsid w:val="001D6DB4"/>
    <w:rsid w:val="001D6FDB"/>
    <w:rsid w:val="001D71CA"/>
    <w:rsid w:val="001D7815"/>
    <w:rsid w:val="001E0A2E"/>
    <w:rsid w:val="001E0D4E"/>
    <w:rsid w:val="001E10F8"/>
    <w:rsid w:val="001E1A97"/>
    <w:rsid w:val="001E464D"/>
    <w:rsid w:val="001E4EC0"/>
    <w:rsid w:val="001E5457"/>
    <w:rsid w:val="001E5B49"/>
    <w:rsid w:val="001E749F"/>
    <w:rsid w:val="001E7F34"/>
    <w:rsid w:val="001F08A4"/>
    <w:rsid w:val="001F2185"/>
    <w:rsid w:val="001F28B9"/>
    <w:rsid w:val="001F2B8C"/>
    <w:rsid w:val="001F2D14"/>
    <w:rsid w:val="001F4190"/>
    <w:rsid w:val="001F41CE"/>
    <w:rsid w:val="001F47F1"/>
    <w:rsid w:val="001F52E3"/>
    <w:rsid w:val="001F5F4D"/>
    <w:rsid w:val="001F680C"/>
    <w:rsid w:val="001F699A"/>
    <w:rsid w:val="001F69D9"/>
    <w:rsid w:val="001F743F"/>
    <w:rsid w:val="00200DDE"/>
    <w:rsid w:val="0020178F"/>
    <w:rsid w:val="00201F94"/>
    <w:rsid w:val="002030D4"/>
    <w:rsid w:val="002032FF"/>
    <w:rsid w:val="002036D4"/>
    <w:rsid w:val="0020512A"/>
    <w:rsid w:val="002079AC"/>
    <w:rsid w:val="00207E0C"/>
    <w:rsid w:val="00210796"/>
    <w:rsid w:val="002118A5"/>
    <w:rsid w:val="00211966"/>
    <w:rsid w:val="00211BBD"/>
    <w:rsid w:val="002139D1"/>
    <w:rsid w:val="00214939"/>
    <w:rsid w:val="00214988"/>
    <w:rsid w:val="00214B60"/>
    <w:rsid w:val="00215EE1"/>
    <w:rsid w:val="00216229"/>
    <w:rsid w:val="00216AF8"/>
    <w:rsid w:val="00217478"/>
    <w:rsid w:val="00220932"/>
    <w:rsid w:val="00220F79"/>
    <w:rsid w:val="00222388"/>
    <w:rsid w:val="0022326A"/>
    <w:rsid w:val="00223A0F"/>
    <w:rsid w:val="00224563"/>
    <w:rsid w:val="002247D9"/>
    <w:rsid w:val="0022629C"/>
    <w:rsid w:val="0022661C"/>
    <w:rsid w:val="00231B85"/>
    <w:rsid w:val="00232D23"/>
    <w:rsid w:val="002335FF"/>
    <w:rsid w:val="002338C3"/>
    <w:rsid w:val="00233F3B"/>
    <w:rsid w:val="002343AE"/>
    <w:rsid w:val="00234936"/>
    <w:rsid w:val="00234AF3"/>
    <w:rsid w:val="00234D05"/>
    <w:rsid w:val="00234F90"/>
    <w:rsid w:val="00235841"/>
    <w:rsid w:val="00235FB4"/>
    <w:rsid w:val="002361EE"/>
    <w:rsid w:val="00237728"/>
    <w:rsid w:val="00240439"/>
    <w:rsid w:val="00240F6C"/>
    <w:rsid w:val="002411D6"/>
    <w:rsid w:val="00241B15"/>
    <w:rsid w:val="0024207A"/>
    <w:rsid w:val="002423FF"/>
    <w:rsid w:val="00242AE2"/>
    <w:rsid w:val="00243661"/>
    <w:rsid w:val="00243BA4"/>
    <w:rsid w:val="00244940"/>
    <w:rsid w:val="00244E09"/>
    <w:rsid w:val="00246E3F"/>
    <w:rsid w:val="0024717D"/>
    <w:rsid w:val="00247963"/>
    <w:rsid w:val="00251571"/>
    <w:rsid w:val="002516C2"/>
    <w:rsid w:val="00251772"/>
    <w:rsid w:val="00251A1E"/>
    <w:rsid w:val="00251B99"/>
    <w:rsid w:val="002520DB"/>
    <w:rsid w:val="002525EF"/>
    <w:rsid w:val="002542FB"/>
    <w:rsid w:val="00254B86"/>
    <w:rsid w:val="00255AAD"/>
    <w:rsid w:val="002565F7"/>
    <w:rsid w:val="00256758"/>
    <w:rsid w:val="00256853"/>
    <w:rsid w:val="00256CB9"/>
    <w:rsid w:val="00260082"/>
    <w:rsid w:val="002613F4"/>
    <w:rsid w:val="0026162C"/>
    <w:rsid w:val="0026247B"/>
    <w:rsid w:val="002624C2"/>
    <w:rsid w:val="00263A83"/>
    <w:rsid w:val="00264AF6"/>
    <w:rsid w:val="002657D4"/>
    <w:rsid w:val="00265B3A"/>
    <w:rsid w:val="002674B6"/>
    <w:rsid w:val="00267732"/>
    <w:rsid w:val="00270435"/>
    <w:rsid w:val="00271A68"/>
    <w:rsid w:val="00271CFC"/>
    <w:rsid w:val="002722DC"/>
    <w:rsid w:val="00273030"/>
    <w:rsid w:val="00274509"/>
    <w:rsid w:val="0027455C"/>
    <w:rsid w:val="00274C35"/>
    <w:rsid w:val="0027525C"/>
    <w:rsid w:val="002754EB"/>
    <w:rsid w:val="00276627"/>
    <w:rsid w:val="00277569"/>
    <w:rsid w:val="002806F5"/>
    <w:rsid w:val="00280BBE"/>
    <w:rsid w:val="0028223F"/>
    <w:rsid w:val="00282469"/>
    <w:rsid w:val="0028360C"/>
    <w:rsid w:val="00283848"/>
    <w:rsid w:val="00284289"/>
    <w:rsid w:val="00284B13"/>
    <w:rsid w:val="00284C58"/>
    <w:rsid w:val="0028556D"/>
    <w:rsid w:val="00285B80"/>
    <w:rsid w:val="00285C1C"/>
    <w:rsid w:val="002868F2"/>
    <w:rsid w:val="00287008"/>
    <w:rsid w:val="00290014"/>
    <w:rsid w:val="0029183F"/>
    <w:rsid w:val="002927B6"/>
    <w:rsid w:val="00292830"/>
    <w:rsid w:val="00292C9E"/>
    <w:rsid w:val="0029302D"/>
    <w:rsid w:val="0029313C"/>
    <w:rsid w:val="00293CA6"/>
    <w:rsid w:val="002944E0"/>
    <w:rsid w:val="0029522C"/>
    <w:rsid w:val="0029654C"/>
    <w:rsid w:val="00296D11"/>
    <w:rsid w:val="0029721A"/>
    <w:rsid w:val="002974A4"/>
    <w:rsid w:val="00297E2B"/>
    <w:rsid w:val="002A28D6"/>
    <w:rsid w:val="002A2B51"/>
    <w:rsid w:val="002A2D6E"/>
    <w:rsid w:val="002A3F6E"/>
    <w:rsid w:val="002A436A"/>
    <w:rsid w:val="002A4E45"/>
    <w:rsid w:val="002A53C5"/>
    <w:rsid w:val="002A61AB"/>
    <w:rsid w:val="002A65D8"/>
    <w:rsid w:val="002A6971"/>
    <w:rsid w:val="002A7175"/>
    <w:rsid w:val="002A7A66"/>
    <w:rsid w:val="002B0811"/>
    <w:rsid w:val="002B117C"/>
    <w:rsid w:val="002B19C1"/>
    <w:rsid w:val="002B2960"/>
    <w:rsid w:val="002B2C2B"/>
    <w:rsid w:val="002B40CA"/>
    <w:rsid w:val="002B4EF9"/>
    <w:rsid w:val="002B551E"/>
    <w:rsid w:val="002B5936"/>
    <w:rsid w:val="002B66FE"/>
    <w:rsid w:val="002B776A"/>
    <w:rsid w:val="002B799B"/>
    <w:rsid w:val="002C01B8"/>
    <w:rsid w:val="002C0EEF"/>
    <w:rsid w:val="002C0F56"/>
    <w:rsid w:val="002C1661"/>
    <w:rsid w:val="002C21E6"/>
    <w:rsid w:val="002C23D6"/>
    <w:rsid w:val="002C38FD"/>
    <w:rsid w:val="002C3A5A"/>
    <w:rsid w:val="002C4715"/>
    <w:rsid w:val="002C4808"/>
    <w:rsid w:val="002C511F"/>
    <w:rsid w:val="002C62F5"/>
    <w:rsid w:val="002C647B"/>
    <w:rsid w:val="002D0960"/>
    <w:rsid w:val="002D0CBC"/>
    <w:rsid w:val="002D0D9A"/>
    <w:rsid w:val="002D1555"/>
    <w:rsid w:val="002D1F61"/>
    <w:rsid w:val="002D248B"/>
    <w:rsid w:val="002D260D"/>
    <w:rsid w:val="002D3A6E"/>
    <w:rsid w:val="002D41ED"/>
    <w:rsid w:val="002D4428"/>
    <w:rsid w:val="002D448B"/>
    <w:rsid w:val="002D4DD6"/>
    <w:rsid w:val="002D69D4"/>
    <w:rsid w:val="002D7BAD"/>
    <w:rsid w:val="002E0517"/>
    <w:rsid w:val="002E0922"/>
    <w:rsid w:val="002E200D"/>
    <w:rsid w:val="002E3485"/>
    <w:rsid w:val="002E35E5"/>
    <w:rsid w:val="002E591E"/>
    <w:rsid w:val="002E5F91"/>
    <w:rsid w:val="002E68A3"/>
    <w:rsid w:val="002E6A48"/>
    <w:rsid w:val="002E7065"/>
    <w:rsid w:val="002E78D4"/>
    <w:rsid w:val="002F061C"/>
    <w:rsid w:val="002F0AE0"/>
    <w:rsid w:val="002F1109"/>
    <w:rsid w:val="002F1952"/>
    <w:rsid w:val="002F303A"/>
    <w:rsid w:val="002F3102"/>
    <w:rsid w:val="002F32A8"/>
    <w:rsid w:val="002F3AF7"/>
    <w:rsid w:val="002F57CE"/>
    <w:rsid w:val="002F7E0E"/>
    <w:rsid w:val="00300BFE"/>
    <w:rsid w:val="00301770"/>
    <w:rsid w:val="00301B63"/>
    <w:rsid w:val="00301D49"/>
    <w:rsid w:val="00302560"/>
    <w:rsid w:val="003048DD"/>
    <w:rsid w:val="00304CB9"/>
    <w:rsid w:val="003052A2"/>
    <w:rsid w:val="00305A57"/>
    <w:rsid w:val="00307752"/>
    <w:rsid w:val="0031124F"/>
    <w:rsid w:val="003112B5"/>
    <w:rsid w:val="00312D36"/>
    <w:rsid w:val="00312F16"/>
    <w:rsid w:val="00313764"/>
    <w:rsid w:val="00313CCF"/>
    <w:rsid w:val="003154B6"/>
    <w:rsid w:val="00315544"/>
    <w:rsid w:val="00315C6C"/>
    <w:rsid w:val="003164B0"/>
    <w:rsid w:val="00316537"/>
    <w:rsid w:val="00316828"/>
    <w:rsid w:val="00317556"/>
    <w:rsid w:val="003209A8"/>
    <w:rsid w:val="00321CD1"/>
    <w:rsid w:val="00322E39"/>
    <w:rsid w:val="0032316A"/>
    <w:rsid w:val="003233AA"/>
    <w:rsid w:val="00323740"/>
    <w:rsid w:val="00323C99"/>
    <w:rsid w:val="00323EF9"/>
    <w:rsid w:val="003241E6"/>
    <w:rsid w:val="0032483E"/>
    <w:rsid w:val="00324D26"/>
    <w:rsid w:val="00325690"/>
    <w:rsid w:val="00327A51"/>
    <w:rsid w:val="00327F50"/>
    <w:rsid w:val="00331B6C"/>
    <w:rsid w:val="00331D04"/>
    <w:rsid w:val="003320AE"/>
    <w:rsid w:val="00332E5D"/>
    <w:rsid w:val="003334AE"/>
    <w:rsid w:val="00334DF8"/>
    <w:rsid w:val="003350E7"/>
    <w:rsid w:val="003351CE"/>
    <w:rsid w:val="0033616F"/>
    <w:rsid w:val="003371DA"/>
    <w:rsid w:val="00337349"/>
    <w:rsid w:val="00337AE4"/>
    <w:rsid w:val="00337F22"/>
    <w:rsid w:val="00340226"/>
    <w:rsid w:val="00341805"/>
    <w:rsid w:val="00341CDC"/>
    <w:rsid w:val="00341D53"/>
    <w:rsid w:val="003443A4"/>
    <w:rsid w:val="00344DDE"/>
    <w:rsid w:val="00345268"/>
    <w:rsid w:val="00345448"/>
    <w:rsid w:val="00346361"/>
    <w:rsid w:val="0034637E"/>
    <w:rsid w:val="00346896"/>
    <w:rsid w:val="003469A2"/>
    <w:rsid w:val="00351584"/>
    <w:rsid w:val="003515F7"/>
    <w:rsid w:val="00351BB3"/>
    <w:rsid w:val="00352988"/>
    <w:rsid w:val="0035348B"/>
    <w:rsid w:val="003534D0"/>
    <w:rsid w:val="00354184"/>
    <w:rsid w:val="003552A8"/>
    <w:rsid w:val="00355A28"/>
    <w:rsid w:val="0035662C"/>
    <w:rsid w:val="00361183"/>
    <w:rsid w:val="003615B7"/>
    <w:rsid w:val="0036311B"/>
    <w:rsid w:val="0036334A"/>
    <w:rsid w:val="0036385A"/>
    <w:rsid w:val="003639B4"/>
    <w:rsid w:val="003651CF"/>
    <w:rsid w:val="0036544E"/>
    <w:rsid w:val="00365DB4"/>
    <w:rsid w:val="00366D54"/>
    <w:rsid w:val="00366D8C"/>
    <w:rsid w:val="00367A12"/>
    <w:rsid w:val="00367AB9"/>
    <w:rsid w:val="00367E67"/>
    <w:rsid w:val="00370704"/>
    <w:rsid w:val="00370FC1"/>
    <w:rsid w:val="00371528"/>
    <w:rsid w:val="003722EF"/>
    <w:rsid w:val="0037450E"/>
    <w:rsid w:val="003746AD"/>
    <w:rsid w:val="00375159"/>
    <w:rsid w:val="00375A07"/>
    <w:rsid w:val="00375DA0"/>
    <w:rsid w:val="00376C56"/>
    <w:rsid w:val="00376E74"/>
    <w:rsid w:val="0038030F"/>
    <w:rsid w:val="0038053E"/>
    <w:rsid w:val="003838D6"/>
    <w:rsid w:val="00383A76"/>
    <w:rsid w:val="003843A8"/>
    <w:rsid w:val="00385907"/>
    <w:rsid w:val="003869CD"/>
    <w:rsid w:val="00387968"/>
    <w:rsid w:val="003900CA"/>
    <w:rsid w:val="00390955"/>
    <w:rsid w:val="00390BEA"/>
    <w:rsid w:val="00391298"/>
    <w:rsid w:val="00391E89"/>
    <w:rsid w:val="00392AB2"/>
    <w:rsid w:val="0039377E"/>
    <w:rsid w:val="00393BAB"/>
    <w:rsid w:val="00394681"/>
    <w:rsid w:val="003A0469"/>
    <w:rsid w:val="003A24A7"/>
    <w:rsid w:val="003A2563"/>
    <w:rsid w:val="003A3406"/>
    <w:rsid w:val="003A3819"/>
    <w:rsid w:val="003A3884"/>
    <w:rsid w:val="003A52C0"/>
    <w:rsid w:val="003A5A25"/>
    <w:rsid w:val="003A6B21"/>
    <w:rsid w:val="003A703C"/>
    <w:rsid w:val="003A71B6"/>
    <w:rsid w:val="003A71F0"/>
    <w:rsid w:val="003A75D0"/>
    <w:rsid w:val="003B01EB"/>
    <w:rsid w:val="003B0259"/>
    <w:rsid w:val="003B04DD"/>
    <w:rsid w:val="003B1E55"/>
    <w:rsid w:val="003B2219"/>
    <w:rsid w:val="003B2814"/>
    <w:rsid w:val="003B2978"/>
    <w:rsid w:val="003B44DF"/>
    <w:rsid w:val="003B4CF9"/>
    <w:rsid w:val="003B57F8"/>
    <w:rsid w:val="003B5DF7"/>
    <w:rsid w:val="003B6566"/>
    <w:rsid w:val="003B7872"/>
    <w:rsid w:val="003C1790"/>
    <w:rsid w:val="003C2AB5"/>
    <w:rsid w:val="003C2FF8"/>
    <w:rsid w:val="003C3204"/>
    <w:rsid w:val="003C372F"/>
    <w:rsid w:val="003C43FB"/>
    <w:rsid w:val="003C4615"/>
    <w:rsid w:val="003C4934"/>
    <w:rsid w:val="003C71F3"/>
    <w:rsid w:val="003C791D"/>
    <w:rsid w:val="003C7E5C"/>
    <w:rsid w:val="003D0722"/>
    <w:rsid w:val="003D0CA1"/>
    <w:rsid w:val="003D16BD"/>
    <w:rsid w:val="003D1F60"/>
    <w:rsid w:val="003D2972"/>
    <w:rsid w:val="003D2E75"/>
    <w:rsid w:val="003D2EC6"/>
    <w:rsid w:val="003D34DE"/>
    <w:rsid w:val="003D4D01"/>
    <w:rsid w:val="003D54E8"/>
    <w:rsid w:val="003D597B"/>
    <w:rsid w:val="003E253A"/>
    <w:rsid w:val="003E293D"/>
    <w:rsid w:val="003E2BE3"/>
    <w:rsid w:val="003E3191"/>
    <w:rsid w:val="003E4F45"/>
    <w:rsid w:val="003E548A"/>
    <w:rsid w:val="003E622E"/>
    <w:rsid w:val="003E6E1E"/>
    <w:rsid w:val="003E7202"/>
    <w:rsid w:val="003F0FCA"/>
    <w:rsid w:val="003F103B"/>
    <w:rsid w:val="003F1FC3"/>
    <w:rsid w:val="003F239B"/>
    <w:rsid w:val="003F4DBC"/>
    <w:rsid w:val="00401173"/>
    <w:rsid w:val="0040169C"/>
    <w:rsid w:val="00401B3D"/>
    <w:rsid w:val="00401E87"/>
    <w:rsid w:val="00402130"/>
    <w:rsid w:val="004027E7"/>
    <w:rsid w:val="004029A6"/>
    <w:rsid w:val="00403E49"/>
    <w:rsid w:val="00404E14"/>
    <w:rsid w:val="00404FCC"/>
    <w:rsid w:val="00405A19"/>
    <w:rsid w:val="00405DA2"/>
    <w:rsid w:val="00405E3F"/>
    <w:rsid w:val="00405FF8"/>
    <w:rsid w:val="0040634C"/>
    <w:rsid w:val="00406977"/>
    <w:rsid w:val="00407424"/>
    <w:rsid w:val="004106D8"/>
    <w:rsid w:val="00410BCD"/>
    <w:rsid w:val="00410C5D"/>
    <w:rsid w:val="0041184B"/>
    <w:rsid w:val="0041186A"/>
    <w:rsid w:val="00411BC3"/>
    <w:rsid w:val="0041240A"/>
    <w:rsid w:val="00412488"/>
    <w:rsid w:val="00414D74"/>
    <w:rsid w:val="0041570A"/>
    <w:rsid w:val="00416017"/>
    <w:rsid w:val="00416B93"/>
    <w:rsid w:val="00417648"/>
    <w:rsid w:val="004204D5"/>
    <w:rsid w:val="00421483"/>
    <w:rsid w:val="0042360F"/>
    <w:rsid w:val="0042387A"/>
    <w:rsid w:val="00423A1E"/>
    <w:rsid w:val="00425562"/>
    <w:rsid w:val="004257F2"/>
    <w:rsid w:val="00425A92"/>
    <w:rsid w:val="004260BA"/>
    <w:rsid w:val="004269EC"/>
    <w:rsid w:val="00430221"/>
    <w:rsid w:val="00432A64"/>
    <w:rsid w:val="00432A8E"/>
    <w:rsid w:val="00433221"/>
    <w:rsid w:val="00434552"/>
    <w:rsid w:val="004345C3"/>
    <w:rsid w:val="004349B7"/>
    <w:rsid w:val="00435549"/>
    <w:rsid w:val="0043616B"/>
    <w:rsid w:val="0043698A"/>
    <w:rsid w:val="00436B3E"/>
    <w:rsid w:val="00436D1E"/>
    <w:rsid w:val="00436D21"/>
    <w:rsid w:val="004370DE"/>
    <w:rsid w:val="00437239"/>
    <w:rsid w:val="004373BC"/>
    <w:rsid w:val="00437801"/>
    <w:rsid w:val="004379A3"/>
    <w:rsid w:val="00440F47"/>
    <w:rsid w:val="00441602"/>
    <w:rsid w:val="004426BB"/>
    <w:rsid w:val="004433DC"/>
    <w:rsid w:val="0044365A"/>
    <w:rsid w:val="00443EBD"/>
    <w:rsid w:val="00445C05"/>
    <w:rsid w:val="0044608C"/>
    <w:rsid w:val="0044625A"/>
    <w:rsid w:val="0044673B"/>
    <w:rsid w:val="00446845"/>
    <w:rsid w:val="00446DD2"/>
    <w:rsid w:val="0044766B"/>
    <w:rsid w:val="004502B7"/>
    <w:rsid w:val="0045053C"/>
    <w:rsid w:val="00450EDC"/>
    <w:rsid w:val="0045197D"/>
    <w:rsid w:val="004524C8"/>
    <w:rsid w:val="004532EF"/>
    <w:rsid w:val="00453BA9"/>
    <w:rsid w:val="00455CB3"/>
    <w:rsid w:val="00455CCD"/>
    <w:rsid w:val="00456E2D"/>
    <w:rsid w:val="00456F60"/>
    <w:rsid w:val="00457A34"/>
    <w:rsid w:val="00460AA1"/>
    <w:rsid w:val="0046219E"/>
    <w:rsid w:val="004630EB"/>
    <w:rsid w:val="00463A12"/>
    <w:rsid w:val="00463A86"/>
    <w:rsid w:val="00463D56"/>
    <w:rsid w:val="00463DFA"/>
    <w:rsid w:val="00464A5C"/>
    <w:rsid w:val="0046747D"/>
    <w:rsid w:val="00470AFD"/>
    <w:rsid w:val="00471979"/>
    <w:rsid w:val="00472264"/>
    <w:rsid w:val="004722DE"/>
    <w:rsid w:val="004726A0"/>
    <w:rsid w:val="004728E7"/>
    <w:rsid w:val="00472A33"/>
    <w:rsid w:val="0047493A"/>
    <w:rsid w:val="00474A05"/>
    <w:rsid w:val="0047520F"/>
    <w:rsid w:val="004770D7"/>
    <w:rsid w:val="00477C1F"/>
    <w:rsid w:val="00480A68"/>
    <w:rsid w:val="00480ED6"/>
    <w:rsid w:val="00481564"/>
    <w:rsid w:val="004816F8"/>
    <w:rsid w:val="00481D7D"/>
    <w:rsid w:val="00482F99"/>
    <w:rsid w:val="00483D47"/>
    <w:rsid w:val="004843F6"/>
    <w:rsid w:val="0048571C"/>
    <w:rsid w:val="0048652B"/>
    <w:rsid w:val="00486754"/>
    <w:rsid w:val="00486844"/>
    <w:rsid w:val="00487BE8"/>
    <w:rsid w:val="00490721"/>
    <w:rsid w:val="004911C7"/>
    <w:rsid w:val="00491291"/>
    <w:rsid w:val="00491BA2"/>
    <w:rsid w:val="00492C8D"/>
    <w:rsid w:val="00492FE1"/>
    <w:rsid w:val="004930D3"/>
    <w:rsid w:val="00494D94"/>
    <w:rsid w:val="0049512A"/>
    <w:rsid w:val="00495531"/>
    <w:rsid w:val="00495BF3"/>
    <w:rsid w:val="00496509"/>
    <w:rsid w:val="00496E58"/>
    <w:rsid w:val="00497B35"/>
    <w:rsid w:val="004A0087"/>
    <w:rsid w:val="004A09D7"/>
    <w:rsid w:val="004A0A14"/>
    <w:rsid w:val="004A153C"/>
    <w:rsid w:val="004A15DC"/>
    <w:rsid w:val="004A1E32"/>
    <w:rsid w:val="004A221F"/>
    <w:rsid w:val="004A4B66"/>
    <w:rsid w:val="004A5059"/>
    <w:rsid w:val="004A74A2"/>
    <w:rsid w:val="004A78BC"/>
    <w:rsid w:val="004B1786"/>
    <w:rsid w:val="004B18CC"/>
    <w:rsid w:val="004B1B9D"/>
    <w:rsid w:val="004B1EF8"/>
    <w:rsid w:val="004B22D6"/>
    <w:rsid w:val="004B22DD"/>
    <w:rsid w:val="004B25AA"/>
    <w:rsid w:val="004B2E9E"/>
    <w:rsid w:val="004B3413"/>
    <w:rsid w:val="004B49B6"/>
    <w:rsid w:val="004B55B3"/>
    <w:rsid w:val="004B598F"/>
    <w:rsid w:val="004B604D"/>
    <w:rsid w:val="004B6411"/>
    <w:rsid w:val="004B75C2"/>
    <w:rsid w:val="004B7657"/>
    <w:rsid w:val="004C020F"/>
    <w:rsid w:val="004C0235"/>
    <w:rsid w:val="004C0F19"/>
    <w:rsid w:val="004C27D5"/>
    <w:rsid w:val="004C2ECC"/>
    <w:rsid w:val="004C2F0B"/>
    <w:rsid w:val="004C326C"/>
    <w:rsid w:val="004C3558"/>
    <w:rsid w:val="004C4427"/>
    <w:rsid w:val="004C493C"/>
    <w:rsid w:val="004C4FB6"/>
    <w:rsid w:val="004C6B11"/>
    <w:rsid w:val="004C6BD0"/>
    <w:rsid w:val="004C75A2"/>
    <w:rsid w:val="004D065A"/>
    <w:rsid w:val="004D10C5"/>
    <w:rsid w:val="004D10D7"/>
    <w:rsid w:val="004D37D9"/>
    <w:rsid w:val="004D3F7D"/>
    <w:rsid w:val="004D41A4"/>
    <w:rsid w:val="004D50C8"/>
    <w:rsid w:val="004D59D2"/>
    <w:rsid w:val="004D5C44"/>
    <w:rsid w:val="004D61D9"/>
    <w:rsid w:val="004D6708"/>
    <w:rsid w:val="004D6882"/>
    <w:rsid w:val="004D7293"/>
    <w:rsid w:val="004D7445"/>
    <w:rsid w:val="004D7842"/>
    <w:rsid w:val="004D79AA"/>
    <w:rsid w:val="004D7B10"/>
    <w:rsid w:val="004E0B7C"/>
    <w:rsid w:val="004E11E9"/>
    <w:rsid w:val="004E18E3"/>
    <w:rsid w:val="004E1D95"/>
    <w:rsid w:val="004E2439"/>
    <w:rsid w:val="004E33DC"/>
    <w:rsid w:val="004E389D"/>
    <w:rsid w:val="004E4045"/>
    <w:rsid w:val="004E43A8"/>
    <w:rsid w:val="004E44BC"/>
    <w:rsid w:val="004E4B5E"/>
    <w:rsid w:val="004E53CB"/>
    <w:rsid w:val="004E5E99"/>
    <w:rsid w:val="004E6571"/>
    <w:rsid w:val="004E6B45"/>
    <w:rsid w:val="004E7526"/>
    <w:rsid w:val="004E789F"/>
    <w:rsid w:val="004E7FFA"/>
    <w:rsid w:val="004F14E5"/>
    <w:rsid w:val="004F1CE0"/>
    <w:rsid w:val="004F1D43"/>
    <w:rsid w:val="004F1E27"/>
    <w:rsid w:val="004F3117"/>
    <w:rsid w:val="004F3E4E"/>
    <w:rsid w:val="004F460C"/>
    <w:rsid w:val="004F4AFB"/>
    <w:rsid w:val="004F4F1B"/>
    <w:rsid w:val="004F59BB"/>
    <w:rsid w:val="004F5A1D"/>
    <w:rsid w:val="004F68EB"/>
    <w:rsid w:val="004F7FE1"/>
    <w:rsid w:val="0050049D"/>
    <w:rsid w:val="00500B5E"/>
    <w:rsid w:val="00501876"/>
    <w:rsid w:val="00501A3A"/>
    <w:rsid w:val="00501F9E"/>
    <w:rsid w:val="005022BD"/>
    <w:rsid w:val="00502393"/>
    <w:rsid w:val="00502D23"/>
    <w:rsid w:val="00502F1C"/>
    <w:rsid w:val="0050346E"/>
    <w:rsid w:val="00503E3B"/>
    <w:rsid w:val="00504BD7"/>
    <w:rsid w:val="005050ED"/>
    <w:rsid w:val="0050601F"/>
    <w:rsid w:val="0050743B"/>
    <w:rsid w:val="005074C8"/>
    <w:rsid w:val="00507B36"/>
    <w:rsid w:val="00510B1F"/>
    <w:rsid w:val="0051119B"/>
    <w:rsid w:val="0051164E"/>
    <w:rsid w:val="00511750"/>
    <w:rsid w:val="00511CB9"/>
    <w:rsid w:val="00512C1E"/>
    <w:rsid w:val="00513C5E"/>
    <w:rsid w:val="00514EBC"/>
    <w:rsid w:val="00515A75"/>
    <w:rsid w:val="00516291"/>
    <w:rsid w:val="005168B7"/>
    <w:rsid w:val="00517C7D"/>
    <w:rsid w:val="00517E4A"/>
    <w:rsid w:val="005203A8"/>
    <w:rsid w:val="00520A6B"/>
    <w:rsid w:val="0052143F"/>
    <w:rsid w:val="00521D89"/>
    <w:rsid w:val="0052274D"/>
    <w:rsid w:val="0052287D"/>
    <w:rsid w:val="00522E16"/>
    <w:rsid w:val="00524EC4"/>
    <w:rsid w:val="00525079"/>
    <w:rsid w:val="0052662D"/>
    <w:rsid w:val="005271C2"/>
    <w:rsid w:val="00527974"/>
    <w:rsid w:val="00530D06"/>
    <w:rsid w:val="00531307"/>
    <w:rsid w:val="00531635"/>
    <w:rsid w:val="00532C5A"/>
    <w:rsid w:val="0053365D"/>
    <w:rsid w:val="005374C7"/>
    <w:rsid w:val="00540875"/>
    <w:rsid w:val="00540CB4"/>
    <w:rsid w:val="0054143C"/>
    <w:rsid w:val="005444E6"/>
    <w:rsid w:val="00544556"/>
    <w:rsid w:val="0054485D"/>
    <w:rsid w:val="00547521"/>
    <w:rsid w:val="00547830"/>
    <w:rsid w:val="00550432"/>
    <w:rsid w:val="00550DBB"/>
    <w:rsid w:val="00552E0C"/>
    <w:rsid w:val="005532DE"/>
    <w:rsid w:val="00553DA1"/>
    <w:rsid w:val="00554056"/>
    <w:rsid w:val="0055470A"/>
    <w:rsid w:val="005552FF"/>
    <w:rsid w:val="00555653"/>
    <w:rsid w:val="005563AA"/>
    <w:rsid w:val="00556D77"/>
    <w:rsid w:val="00560E34"/>
    <w:rsid w:val="00561602"/>
    <w:rsid w:val="00561A85"/>
    <w:rsid w:val="00562E24"/>
    <w:rsid w:val="00563933"/>
    <w:rsid w:val="00563CC9"/>
    <w:rsid w:val="00563D64"/>
    <w:rsid w:val="00564397"/>
    <w:rsid w:val="005648F8"/>
    <w:rsid w:val="005655C1"/>
    <w:rsid w:val="00565B44"/>
    <w:rsid w:val="0056633E"/>
    <w:rsid w:val="00566932"/>
    <w:rsid w:val="00566ED8"/>
    <w:rsid w:val="005670FD"/>
    <w:rsid w:val="00567D0E"/>
    <w:rsid w:val="00570264"/>
    <w:rsid w:val="005717DB"/>
    <w:rsid w:val="005730BB"/>
    <w:rsid w:val="005735E5"/>
    <w:rsid w:val="00574637"/>
    <w:rsid w:val="00574A7D"/>
    <w:rsid w:val="005762E4"/>
    <w:rsid w:val="00576BC0"/>
    <w:rsid w:val="00576C42"/>
    <w:rsid w:val="00577307"/>
    <w:rsid w:val="005778FE"/>
    <w:rsid w:val="00580506"/>
    <w:rsid w:val="00580BE7"/>
    <w:rsid w:val="00580C04"/>
    <w:rsid w:val="00582F4F"/>
    <w:rsid w:val="0058319A"/>
    <w:rsid w:val="00583847"/>
    <w:rsid w:val="005845D4"/>
    <w:rsid w:val="005846D6"/>
    <w:rsid w:val="00584914"/>
    <w:rsid w:val="00585D37"/>
    <w:rsid w:val="0058616E"/>
    <w:rsid w:val="00586907"/>
    <w:rsid w:val="00590FAA"/>
    <w:rsid w:val="00591DF8"/>
    <w:rsid w:val="00592169"/>
    <w:rsid w:val="005926F6"/>
    <w:rsid w:val="00592A63"/>
    <w:rsid w:val="00592E35"/>
    <w:rsid w:val="00593883"/>
    <w:rsid w:val="00594A7A"/>
    <w:rsid w:val="00594B00"/>
    <w:rsid w:val="00594BAE"/>
    <w:rsid w:val="00595A25"/>
    <w:rsid w:val="00595E48"/>
    <w:rsid w:val="00596255"/>
    <w:rsid w:val="00597A8E"/>
    <w:rsid w:val="00597C64"/>
    <w:rsid w:val="005A0203"/>
    <w:rsid w:val="005A171E"/>
    <w:rsid w:val="005A2119"/>
    <w:rsid w:val="005A40DD"/>
    <w:rsid w:val="005A414B"/>
    <w:rsid w:val="005A56B3"/>
    <w:rsid w:val="005A6042"/>
    <w:rsid w:val="005A63F8"/>
    <w:rsid w:val="005A69B2"/>
    <w:rsid w:val="005B049E"/>
    <w:rsid w:val="005B0A90"/>
    <w:rsid w:val="005B12B4"/>
    <w:rsid w:val="005B1850"/>
    <w:rsid w:val="005B1C12"/>
    <w:rsid w:val="005B23EC"/>
    <w:rsid w:val="005B2A27"/>
    <w:rsid w:val="005B688C"/>
    <w:rsid w:val="005B71D6"/>
    <w:rsid w:val="005B75AB"/>
    <w:rsid w:val="005B77BF"/>
    <w:rsid w:val="005B7828"/>
    <w:rsid w:val="005C02D0"/>
    <w:rsid w:val="005C0B29"/>
    <w:rsid w:val="005C1C6B"/>
    <w:rsid w:val="005C2D5C"/>
    <w:rsid w:val="005C302E"/>
    <w:rsid w:val="005C3CBB"/>
    <w:rsid w:val="005C4C7A"/>
    <w:rsid w:val="005C4CCD"/>
    <w:rsid w:val="005C5E0F"/>
    <w:rsid w:val="005C5EB3"/>
    <w:rsid w:val="005C7C52"/>
    <w:rsid w:val="005D069C"/>
    <w:rsid w:val="005D17B1"/>
    <w:rsid w:val="005D196A"/>
    <w:rsid w:val="005D2E6C"/>
    <w:rsid w:val="005D4501"/>
    <w:rsid w:val="005D4955"/>
    <w:rsid w:val="005D57E6"/>
    <w:rsid w:val="005D5C9A"/>
    <w:rsid w:val="005D60D8"/>
    <w:rsid w:val="005D6182"/>
    <w:rsid w:val="005D6950"/>
    <w:rsid w:val="005D6A62"/>
    <w:rsid w:val="005D6DC6"/>
    <w:rsid w:val="005D72A5"/>
    <w:rsid w:val="005D7AEB"/>
    <w:rsid w:val="005D7CBF"/>
    <w:rsid w:val="005E0D9D"/>
    <w:rsid w:val="005E1118"/>
    <w:rsid w:val="005E1217"/>
    <w:rsid w:val="005E2674"/>
    <w:rsid w:val="005E320E"/>
    <w:rsid w:val="005E3D42"/>
    <w:rsid w:val="005E496B"/>
    <w:rsid w:val="005E4B63"/>
    <w:rsid w:val="005E5EAB"/>
    <w:rsid w:val="005E70AB"/>
    <w:rsid w:val="005E77EB"/>
    <w:rsid w:val="005E7C58"/>
    <w:rsid w:val="005F1268"/>
    <w:rsid w:val="005F17F4"/>
    <w:rsid w:val="005F18F7"/>
    <w:rsid w:val="005F21B6"/>
    <w:rsid w:val="005F278E"/>
    <w:rsid w:val="005F27BE"/>
    <w:rsid w:val="005F2AAE"/>
    <w:rsid w:val="005F31F8"/>
    <w:rsid w:val="005F4857"/>
    <w:rsid w:val="005F4A3E"/>
    <w:rsid w:val="005F4B7C"/>
    <w:rsid w:val="005F4EFC"/>
    <w:rsid w:val="005F5221"/>
    <w:rsid w:val="005F57EE"/>
    <w:rsid w:val="005F5A28"/>
    <w:rsid w:val="005F777C"/>
    <w:rsid w:val="005F7E91"/>
    <w:rsid w:val="0060057F"/>
    <w:rsid w:val="00601665"/>
    <w:rsid w:val="00602824"/>
    <w:rsid w:val="00602EFE"/>
    <w:rsid w:val="00603C48"/>
    <w:rsid w:val="0060525C"/>
    <w:rsid w:val="00605713"/>
    <w:rsid w:val="00605F82"/>
    <w:rsid w:val="0060703F"/>
    <w:rsid w:val="00607B57"/>
    <w:rsid w:val="00610F40"/>
    <w:rsid w:val="00610FD4"/>
    <w:rsid w:val="00611EB7"/>
    <w:rsid w:val="0061273A"/>
    <w:rsid w:val="00613054"/>
    <w:rsid w:val="0061309E"/>
    <w:rsid w:val="0061341A"/>
    <w:rsid w:val="0061421A"/>
    <w:rsid w:val="006142E7"/>
    <w:rsid w:val="0061451F"/>
    <w:rsid w:val="00614F88"/>
    <w:rsid w:val="00615AB2"/>
    <w:rsid w:val="00616114"/>
    <w:rsid w:val="00616346"/>
    <w:rsid w:val="006178EB"/>
    <w:rsid w:val="00617AAE"/>
    <w:rsid w:val="00622239"/>
    <w:rsid w:val="006231AD"/>
    <w:rsid w:val="00623AA4"/>
    <w:rsid w:val="00623FD9"/>
    <w:rsid w:val="00623FFE"/>
    <w:rsid w:val="006259C8"/>
    <w:rsid w:val="0063008A"/>
    <w:rsid w:val="00630BC0"/>
    <w:rsid w:val="00631761"/>
    <w:rsid w:val="00631FA5"/>
    <w:rsid w:val="0063249A"/>
    <w:rsid w:val="006337B9"/>
    <w:rsid w:val="00633A1F"/>
    <w:rsid w:val="0063416A"/>
    <w:rsid w:val="0063529B"/>
    <w:rsid w:val="00635583"/>
    <w:rsid w:val="00635CF6"/>
    <w:rsid w:val="00637A78"/>
    <w:rsid w:val="00637E30"/>
    <w:rsid w:val="0064021B"/>
    <w:rsid w:val="00640470"/>
    <w:rsid w:val="00640FFE"/>
    <w:rsid w:val="00641B32"/>
    <w:rsid w:val="00642646"/>
    <w:rsid w:val="00643207"/>
    <w:rsid w:val="00643330"/>
    <w:rsid w:val="0064344F"/>
    <w:rsid w:val="00643C3D"/>
    <w:rsid w:val="00644158"/>
    <w:rsid w:val="006469D1"/>
    <w:rsid w:val="00647590"/>
    <w:rsid w:val="00647691"/>
    <w:rsid w:val="006477A1"/>
    <w:rsid w:val="006477ED"/>
    <w:rsid w:val="006479C3"/>
    <w:rsid w:val="00647CB5"/>
    <w:rsid w:val="00651E28"/>
    <w:rsid w:val="006522A7"/>
    <w:rsid w:val="00652719"/>
    <w:rsid w:val="00653783"/>
    <w:rsid w:val="00653B5F"/>
    <w:rsid w:val="006545F3"/>
    <w:rsid w:val="006554DE"/>
    <w:rsid w:val="00656321"/>
    <w:rsid w:val="00656C84"/>
    <w:rsid w:val="00657269"/>
    <w:rsid w:val="0065738C"/>
    <w:rsid w:val="006603A2"/>
    <w:rsid w:val="00660918"/>
    <w:rsid w:val="00660D66"/>
    <w:rsid w:val="006620E0"/>
    <w:rsid w:val="00662E03"/>
    <w:rsid w:val="00664B9F"/>
    <w:rsid w:val="00665607"/>
    <w:rsid w:val="00665A53"/>
    <w:rsid w:val="00666459"/>
    <w:rsid w:val="006664FC"/>
    <w:rsid w:val="0066782F"/>
    <w:rsid w:val="00670D35"/>
    <w:rsid w:val="00671827"/>
    <w:rsid w:val="00671C34"/>
    <w:rsid w:val="00671CAB"/>
    <w:rsid w:val="00671EB1"/>
    <w:rsid w:val="00672223"/>
    <w:rsid w:val="00672A49"/>
    <w:rsid w:val="00674041"/>
    <w:rsid w:val="006742EE"/>
    <w:rsid w:val="00674ABF"/>
    <w:rsid w:val="006753BA"/>
    <w:rsid w:val="006769A8"/>
    <w:rsid w:val="00676AA7"/>
    <w:rsid w:val="006819EC"/>
    <w:rsid w:val="00681A8E"/>
    <w:rsid w:val="00681FEC"/>
    <w:rsid w:val="006820ED"/>
    <w:rsid w:val="006821C3"/>
    <w:rsid w:val="0068235B"/>
    <w:rsid w:val="00682468"/>
    <w:rsid w:val="0068277C"/>
    <w:rsid w:val="006827DE"/>
    <w:rsid w:val="00683604"/>
    <w:rsid w:val="00683AE1"/>
    <w:rsid w:val="0068426A"/>
    <w:rsid w:val="00684E8E"/>
    <w:rsid w:val="00684EA2"/>
    <w:rsid w:val="00684F2C"/>
    <w:rsid w:val="006867B2"/>
    <w:rsid w:val="006868CE"/>
    <w:rsid w:val="00687588"/>
    <w:rsid w:val="00687BA1"/>
    <w:rsid w:val="00690426"/>
    <w:rsid w:val="00690D23"/>
    <w:rsid w:val="00690E27"/>
    <w:rsid w:val="006917BA"/>
    <w:rsid w:val="006923E8"/>
    <w:rsid w:val="006927AC"/>
    <w:rsid w:val="00692DB5"/>
    <w:rsid w:val="00692F88"/>
    <w:rsid w:val="00693D19"/>
    <w:rsid w:val="00694050"/>
    <w:rsid w:val="00694CB2"/>
    <w:rsid w:val="006950BD"/>
    <w:rsid w:val="006952D4"/>
    <w:rsid w:val="00697296"/>
    <w:rsid w:val="006A1ED4"/>
    <w:rsid w:val="006A2E81"/>
    <w:rsid w:val="006A448C"/>
    <w:rsid w:val="006A4EB6"/>
    <w:rsid w:val="006A59C5"/>
    <w:rsid w:val="006A6D39"/>
    <w:rsid w:val="006A7DA9"/>
    <w:rsid w:val="006B0D72"/>
    <w:rsid w:val="006B1B24"/>
    <w:rsid w:val="006B2843"/>
    <w:rsid w:val="006B2F1D"/>
    <w:rsid w:val="006B388B"/>
    <w:rsid w:val="006B3BBF"/>
    <w:rsid w:val="006B48DB"/>
    <w:rsid w:val="006B49E3"/>
    <w:rsid w:val="006B4D54"/>
    <w:rsid w:val="006B50C6"/>
    <w:rsid w:val="006B561F"/>
    <w:rsid w:val="006B6E3B"/>
    <w:rsid w:val="006C110F"/>
    <w:rsid w:val="006C13D6"/>
    <w:rsid w:val="006C1C85"/>
    <w:rsid w:val="006C2A85"/>
    <w:rsid w:val="006C39A3"/>
    <w:rsid w:val="006C5B76"/>
    <w:rsid w:val="006C63D3"/>
    <w:rsid w:val="006D01C0"/>
    <w:rsid w:val="006D07A9"/>
    <w:rsid w:val="006D288E"/>
    <w:rsid w:val="006D4EFA"/>
    <w:rsid w:val="006D4FC4"/>
    <w:rsid w:val="006D5E08"/>
    <w:rsid w:val="006D62C7"/>
    <w:rsid w:val="006D76BE"/>
    <w:rsid w:val="006D78D4"/>
    <w:rsid w:val="006D7D2E"/>
    <w:rsid w:val="006D7FCE"/>
    <w:rsid w:val="006E0527"/>
    <w:rsid w:val="006E0698"/>
    <w:rsid w:val="006E0BCD"/>
    <w:rsid w:val="006E191B"/>
    <w:rsid w:val="006E1956"/>
    <w:rsid w:val="006E1B7A"/>
    <w:rsid w:val="006E1D42"/>
    <w:rsid w:val="006E2FA5"/>
    <w:rsid w:val="006E36E6"/>
    <w:rsid w:val="006E48C4"/>
    <w:rsid w:val="006E5953"/>
    <w:rsid w:val="006E5F8A"/>
    <w:rsid w:val="006E657F"/>
    <w:rsid w:val="006F0160"/>
    <w:rsid w:val="006F131D"/>
    <w:rsid w:val="006F144C"/>
    <w:rsid w:val="006F294D"/>
    <w:rsid w:val="006F2D88"/>
    <w:rsid w:val="006F2FC0"/>
    <w:rsid w:val="006F46C7"/>
    <w:rsid w:val="006F542A"/>
    <w:rsid w:val="006F5508"/>
    <w:rsid w:val="006F66A8"/>
    <w:rsid w:val="006F66D9"/>
    <w:rsid w:val="006F7D5F"/>
    <w:rsid w:val="007009AA"/>
    <w:rsid w:val="00700FE9"/>
    <w:rsid w:val="00701436"/>
    <w:rsid w:val="00702543"/>
    <w:rsid w:val="00702ACC"/>
    <w:rsid w:val="00702B81"/>
    <w:rsid w:val="00705688"/>
    <w:rsid w:val="00705935"/>
    <w:rsid w:val="0070613F"/>
    <w:rsid w:val="00706A7C"/>
    <w:rsid w:val="00706EB9"/>
    <w:rsid w:val="007073E0"/>
    <w:rsid w:val="00707506"/>
    <w:rsid w:val="00707C3D"/>
    <w:rsid w:val="0071010F"/>
    <w:rsid w:val="00710E09"/>
    <w:rsid w:val="00710FAB"/>
    <w:rsid w:val="007116BF"/>
    <w:rsid w:val="00711833"/>
    <w:rsid w:val="00712FF0"/>
    <w:rsid w:val="007133FB"/>
    <w:rsid w:val="007133FE"/>
    <w:rsid w:val="00714B0B"/>
    <w:rsid w:val="0071526A"/>
    <w:rsid w:val="00716988"/>
    <w:rsid w:val="00716E20"/>
    <w:rsid w:val="00717C8F"/>
    <w:rsid w:val="007200D9"/>
    <w:rsid w:val="00721197"/>
    <w:rsid w:val="00722E9A"/>
    <w:rsid w:val="00723607"/>
    <w:rsid w:val="00724B30"/>
    <w:rsid w:val="0072568C"/>
    <w:rsid w:val="007305A9"/>
    <w:rsid w:val="0073130B"/>
    <w:rsid w:val="00731C24"/>
    <w:rsid w:val="007325CB"/>
    <w:rsid w:val="0073298B"/>
    <w:rsid w:val="00732C32"/>
    <w:rsid w:val="00734F58"/>
    <w:rsid w:val="0073651B"/>
    <w:rsid w:val="0073691D"/>
    <w:rsid w:val="00737ACF"/>
    <w:rsid w:val="00737F2F"/>
    <w:rsid w:val="007401ED"/>
    <w:rsid w:val="00740D1F"/>
    <w:rsid w:val="0074222D"/>
    <w:rsid w:val="00743EF4"/>
    <w:rsid w:val="00746693"/>
    <w:rsid w:val="007478D8"/>
    <w:rsid w:val="00747A6C"/>
    <w:rsid w:val="00747A8D"/>
    <w:rsid w:val="007505E5"/>
    <w:rsid w:val="00750979"/>
    <w:rsid w:val="0075132D"/>
    <w:rsid w:val="007515BA"/>
    <w:rsid w:val="007528AA"/>
    <w:rsid w:val="00752DCD"/>
    <w:rsid w:val="0075314A"/>
    <w:rsid w:val="007532EF"/>
    <w:rsid w:val="007536CF"/>
    <w:rsid w:val="00753DC8"/>
    <w:rsid w:val="00753ECC"/>
    <w:rsid w:val="0075407C"/>
    <w:rsid w:val="00754583"/>
    <w:rsid w:val="00756275"/>
    <w:rsid w:val="00756522"/>
    <w:rsid w:val="00756BA8"/>
    <w:rsid w:val="00757807"/>
    <w:rsid w:val="00757CBB"/>
    <w:rsid w:val="007609CC"/>
    <w:rsid w:val="00761148"/>
    <w:rsid w:val="00762F7D"/>
    <w:rsid w:val="00762FCF"/>
    <w:rsid w:val="0076437A"/>
    <w:rsid w:val="00764DB4"/>
    <w:rsid w:val="00765869"/>
    <w:rsid w:val="00765A8D"/>
    <w:rsid w:val="00765B33"/>
    <w:rsid w:val="007661D7"/>
    <w:rsid w:val="00766A7B"/>
    <w:rsid w:val="00766F6B"/>
    <w:rsid w:val="0076764A"/>
    <w:rsid w:val="0076793D"/>
    <w:rsid w:val="00767E88"/>
    <w:rsid w:val="00770871"/>
    <w:rsid w:val="007713A0"/>
    <w:rsid w:val="007737C0"/>
    <w:rsid w:val="007737F1"/>
    <w:rsid w:val="00773BE8"/>
    <w:rsid w:val="00773FC5"/>
    <w:rsid w:val="007740D5"/>
    <w:rsid w:val="00775ECF"/>
    <w:rsid w:val="0077667E"/>
    <w:rsid w:val="00776BF1"/>
    <w:rsid w:val="00776E74"/>
    <w:rsid w:val="00776F58"/>
    <w:rsid w:val="0078269A"/>
    <w:rsid w:val="00783E2A"/>
    <w:rsid w:val="00785DB4"/>
    <w:rsid w:val="00786C32"/>
    <w:rsid w:val="0078789F"/>
    <w:rsid w:val="00787E93"/>
    <w:rsid w:val="00790F29"/>
    <w:rsid w:val="00791A97"/>
    <w:rsid w:val="007920A8"/>
    <w:rsid w:val="00792743"/>
    <w:rsid w:val="00794313"/>
    <w:rsid w:val="00794F7F"/>
    <w:rsid w:val="00795351"/>
    <w:rsid w:val="00796A1B"/>
    <w:rsid w:val="00797DA4"/>
    <w:rsid w:val="007A1620"/>
    <w:rsid w:val="007A4E45"/>
    <w:rsid w:val="007A7EE0"/>
    <w:rsid w:val="007B048E"/>
    <w:rsid w:val="007B0ACC"/>
    <w:rsid w:val="007B15EE"/>
    <w:rsid w:val="007B19A1"/>
    <w:rsid w:val="007B1E06"/>
    <w:rsid w:val="007B29B4"/>
    <w:rsid w:val="007B35D8"/>
    <w:rsid w:val="007B3FD1"/>
    <w:rsid w:val="007B524E"/>
    <w:rsid w:val="007B599F"/>
    <w:rsid w:val="007B6278"/>
    <w:rsid w:val="007B76C3"/>
    <w:rsid w:val="007C0562"/>
    <w:rsid w:val="007C0676"/>
    <w:rsid w:val="007C0B09"/>
    <w:rsid w:val="007C1872"/>
    <w:rsid w:val="007C2177"/>
    <w:rsid w:val="007C2712"/>
    <w:rsid w:val="007C2D2C"/>
    <w:rsid w:val="007C39B3"/>
    <w:rsid w:val="007C5D72"/>
    <w:rsid w:val="007C6161"/>
    <w:rsid w:val="007C61A0"/>
    <w:rsid w:val="007C6866"/>
    <w:rsid w:val="007C6E0C"/>
    <w:rsid w:val="007D21A4"/>
    <w:rsid w:val="007D246E"/>
    <w:rsid w:val="007D3D03"/>
    <w:rsid w:val="007D4127"/>
    <w:rsid w:val="007D49C0"/>
    <w:rsid w:val="007D5156"/>
    <w:rsid w:val="007D57A6"/>
    <w:rsid w:val="007D67C9"/>
    <w:rsid w:val="007D7A94"/>
    <w:rsid w:val="007E0BB6"/>
    <w:rsid w:val="007E1268"/>
    <w:rsid w:val="007E1EB0"/>
    <w:rsid w:val="007E353F"/>
    <w:rsid w:val="007E384B"/>
    <w:rsid w:val="007E3CFC"/>
    <w:rsid w:val="007E4957"/>
    <w:rsid w:val="007E4C38"/>
    <w:rsid w:val="007E514F"/>
    <w:rsid w:val="007E5C70"/>
    <w:rsid w:val="007E5CAA"/>
    <w:rsid w:val="007E6215"/>
    <w:rsid w:val="007E6223"/>
    <w:rsid w:val="007E730A"/>
    <w:rsid w:val="007F0737"/>
    <w:rsid w:val="007F0CE7"/>
    <w:rsid w:val="007F1307"/>
    <w:rsid w:val="007F162B"/>
    <w:rsid w:val="007F32A9"/>
    <w:rsid w:val="007F33BD"/>
    <w:rsid w:val="007F4DC9"/>
    <w:rsid w:val="007F4ECB"/>
    <w:rsid w:val="007F6067"/>
    <w:rsid w:val="007F6DC0"/>
    <w:rsid w:val="007F731A"/>
    <w:rsid w:val="007F75E7"/>
    <w:rsid w:val="008005AA"/>
    <w:rsid w:val="008005BB"/>
    <w:rsid w:val="00800B79"/>
    <w:rsid w:val="00800DDB"/>
    <w:rsid w:val="00801063"/>
    <w:rsid w:val="008015C5"/>
    <w:rsid w:val="00802870"/>
    <w:rsid w:val="00803221"/>
    <w:rsid w:val="00803235"/>
    <w:rsid w:val="008032E1"/>
    <w:rsid w:val="00804232"/>
    <w:rsid w:val="008057FA"/>
    <w:rsid w:val="00805C7C"/>
    <w:rsid w:val="00806003"/>
    <w:rsid w:val="0080696D"/>
    <w:rsid w:val="00807274"/>
    <w:rsid w:val="008075BE"/>
    <w:rsid w:val="00807B60"/>
    <w:rsid w:val="00807D69"/>
    <w:rsid w:val="0081093C"/>
    <w:rsid w:val="00811225"/>
    <w:rsid w:val="00812752"/>
    <w:rsid w:val="00812970"/>
    <w:rsid w:val="008138AE"/>
    <w:rsid w:val="00813DB0"/>
    <w:rsid w:val="00814E86"/>
    <w:rsid w:val="008152E1"/>
    <w:rsid w:val="00815760"/>
    <w:rsid w:val="00816706"/>
    <w:rsid w:val="008176D9"/>
    <w:rsid w:val="00817BEA"/>
    <w:rsid w:val="00817EC7"/>
    <w:rsid w:val="00820582"/>
    <w:rsid w:val="00820B1F"/>
    <w:rsid w:val="00820CD5"/>
    <w:rsid w:val="00820D2C"/>
    <w:rsid w:val="00821409"/>
    <w:rsid w:val="008226C9"/>
    <w:rsid w:val="00822730"/>
    <w:rsid w:val="0082308C"/>
    <w:rsid w:val="0082387D"/>
    <w:rsid w:val="00823C9C"/>
    <w:rsid w:val="00824B78"/>
    <w:rsid w:val="00824E52"/>
    <w:rsid w:val="00825713"/>
    <w:rsid w:val="00825FF8"/>
    <w:rsid w:val="00826621"/>
    <w:rsid w:val="008272A2"/>
    <w:rsid w:val="008273DD"/>
    <w:rsid w:val="00831500"/>
    <w:rsid w:val="00831E62"/>
    <w:rsid w:val="008373BE"/>
    <w:rsid w:val="0083745A"/>
    <w:rsid w:val="008402C7"/>
    <w:rsid w:val="008408A2"/>
    <w:rsid w:val="0084296D"/>
    <w:rsid w:val="00843BAD"/>
    <w:rsid w:val="00845065"/>
    <w:rsid w:val="00845D74"/>
    <w:rsid w:val="00845F67"/>
    <w:rsid w:val="0084600E"/>
    <w:rsid w:val="008477EE"/>
    <w:rsid w:val="00850504"/>
    <w:rsid w:val="008505D0"/>
    <w:rsid w:val="00851708"/>
    <w:rsid w:val="0085189C"/>
    <w:rsid w:val="00851F2D"/>
    <w:rsid w:val="0085210B"/>
    <w:rsid w:val="00854431"/>
    <w:rsid w:val="0085539A"/>
    <w:rsid w:val="00855AED"/>
    <w:rsid w:val="00856316"/>
    <w:rsid w:val="008565A3"/>
    <w:rsid w:val="008568BC"/>
    <w:rsid w:val="00856B8E"/>
    <w:rsid w:val="008575AF"/>
    <w:rsid w:val="008618F2"/>
    <w:rsid w:val="00861A5E"/>
    <w:rsid w:val="00861D4A"/>
    <w:rsid w:val="00863980"/>
    <w:rsid w:val="00865CBA"/>
    <w:rsid w:val="00866015"/>
    <w:rsid w:val="008660CC"/>
    <w:rsid w:val="00866F23"/>
    <w:rsid w:val="00870A23"/>
    <w:rsid w:val="00870C43"/>
    <w:rsid w:val="008713EF"/>
    <w:rsid w:val="0087152B"/>
    <w:rsid w:val="00871C2D"/>
    <w:rsid w:val="00872BC5"/>
    <w:rsid w:val="0087308C"/>
    <w:rsid w:val="00873112"/>
    <w:rsid w:val="00873D9D"/>
    <w:rsid w:val="00874073"/>
    <w:rsid w:val="0087409E"/>
    <w:rsid w:val="00874B55"/>
    <w:rsid w:val="00874CA3"/>
    <w:rsid w:val="00874E57"/>
    <w:rsid w:val="0087500F"/>
    <w:rsid w:val="0087552E"/>
    <w:rsid w:val="00875946"/>
    <w:rsid w:val="00876370"/>
    <w:rsid w:val="008776E7"/>
    <w:rsid w:val="0088090A"/>
    <w:rsid w:val="00881105"/>
    <w:rsid w:val="00881AA2"/>
    <w:rsid w:val="008821FE"/>
    <w:rsid w:val="00882BD8"/>
    <w:rsid w:val="00884413"/>
    <w:rsid w:val="00884F77"/>
    <w:rsid w:val="008850DD"/>
    <w:rsid w:val="00885AA6"/>
    <w:rsid w:val="00886223"/>
    <w:rsid w:val="00886B53"/>
    <w:rsid w:val="008873D0"/>
    <w:rsid w:val="00887B3F"/>
    <w:rsid w:val="008901E0"/>
    <w:rsid w:val="008912F4"/>
    <w:rsid w:val="00891C9B"/>
    <w:rsid w:val="00891FB5"/>
    <w:rsid w:val="008923FE"/>
    <w:rsid w:val="00892E0E"/>
    <w:rsid w:val="00892E36"/>
    <w:rsid w:val="00893198"/>
    <w:rsid w:val="00893E39"/>
    <w:rsid w:val="008947C3"/>
    <w:rsid w:val="008954BD"/>
    <w:rsid w:val="00895D79"/>
    <w:rsid w:val="00895F22"/>
    <w:rsid w:val="0089728E"/>
    <w:rsid w:val="0089752D"/>
    <w:rsid w:val="008978BC"/>
    <w:rsid w:val="008A036C"/>
    <w:rsid w:val="008A098A"/>
    <w:rsid w:val="008A1C17"/>
    <w:rsid w:val="008A317F"/>
    <w:rsid w:val="008A33DC"/>
    <w:rsid w:val="008A3BE2"/>
    <w:rsid w:val="008A4939"/>
    <w:rsid w:val="008A5194"/>
    <w:rsid w:val="008A5854"/>
    <w:rsid w:val="008A5A40"/>
    <w:rsid w:val="008A654D"/>
    <w:rsid w:val="008A77E9"/>
    <w:rsid w:val="008B10DD"/>
    <w:rsid w:val="008B12D6"/>
    <w:rsid w:val="008B13B7"/>
    <w:rsid w:val="008B1F29"/>
    <w:rsid w:val="008B3DA2"/>
    <w:rsid w:val="008B4DF2"/>
    <w:rsid w:val="008B507F"/>
    <w:rsid w:val="008B54F8"/>
    <w:rsid w:val="008B5A89"/>
    <w:rsid w:val="008B5B18"/>
    <w:rsid w:val="008B6517"/>
    <w:rsid w:val="008B6C68"/>
    <w:rsid w:val="008B6FBA"/>
    <w:rsid w:val="008B7241"/>
    <w:rsid w:val="008B7A19"/>
    <w:rsid w:val="008B7DE2"/>
    <w:rsid w:val="008C0488"/>
    <w:rsid w:val="008C25F2"/>
    <w:rsid w:val="008C29AE"/>
    <w:rsid w:val="008C31BA"/>
    <w:rsid w:val="008C3865"/>
    <w:rsid w:val="008C3B49"/>
    <w:rsid w:val="008C40D8"/>
    <w:rsid w:val="008C4B9B"/>
    <w:rsid w:val="008C5736"/>
    <w:rsid w:val="008C7136"/>
    <w:rsid w:val="008C716E"/>
    <w:rsid w:val="008D05E4"/>
    <w:rsid w:val="008D0DA3"/>
    <w:rsid w:val="008D1DB1"/>
    <w:rsid w:val="008D1F15"/>
    <w:rsid w:val="008D2090"/>
    <w:rsid w:val="008D2905"/>
    <w:rsid w:val="008D64F5"/>
    <w:rsid w:val="008D710F"/>
    <w:rsid w:val="008D7A68"/>
    <w:rsid w:val="008D7ED4"/>
    <w:rsid w:val="008E0569"/>
    <w:rsid w:val="008E261A"/>
    <w:rsid w:val="008E34A2"/>
    <w:rsid w:val="008E4A1B"/>
    <w:rsid w:val="008E4DFC"/>
    <w:rsid w:val="008E5CB6"/>
    <w:rsid w:val="008E5DA9"/>
    <w:rsid w:val="008E60EC"/>
    <w:rsid w:val="008E668E"/>
    <w:rsid w:val="008E6914"/>
    <w:rsid w:val="008E704B"/>
    <w:rsid w:val="008E7446"/>
    <w:rsid w:val="008E7813"/>
    <w:rsid w:val="008E7A5E"/>
    <w:rsid w:val="008E7AB4"/>
    <w:rsid w:val="008E7B59"/>
    <w:rsid w:val="008F0471"/>
    <w:rsid w:val="008F0856"/>
    <w:rsid w:val="008F0E33"/>
    <w:rsid w:val="008F1F51"/>
    <w:rsid w:val="008F20A6"/>
    <w:rsid w:val="008F2760"/>
    <w:rsid w:val="008F2886"/>
    <w:rsid w:val="008F2944"/>
    <w:rsid w:val="008F2BC8"/>
    <w:rsid w:val="008F2D76"/>
    <w:rsid w:val="008F3429"/>
    <w:rsid w:val="008F3485"/>
    <w:rsid w:val="008F3722"/>
    <w:rsid w:val="008F3E04"/>
    <w:rsid w:val="008F4024"/>
    <w:rsid w:val="008F4319"/>
    <w:rsid w:val="008F5D94"/>
    <w:rsid w:val="008F66D9"/>
    <w:rsid w:val="008F6796"/>
    <w:rsid w:val="008F6ED1"/>
    <w:rsid w:val="008F78C7"/>
    <w:rsid w:val="008F7BC4"/>
    <w:rsid w:val="008F7D05"/>
    <w:rsid w:val="009027E8"/>
    <w:rsid w:val="00902C66"/>
    <w:rsid w:val="00902ECD"/>
    <w:rsid w:val="00903127"/>
    <w:rsid w:val="00904637"/>
    <w:rsid w:val="00904A47"/>
    <w:rsid w:val="00904B1A"/>
    <w:rsid w:val="00905A8E"/>
    <w:rsid w:val="00906133"/>
    <w:rsid w:val="00907269"/>
    <w:rsid w:val="00907F36"/>
    <w:rsid w:val="00910000"/>
    <w:rsid w:val="0091029F"/>
    <w:rsid w:val="009104A1"/>
    <w:rsid w:val="00910EDF"/>
    <w:rsid w:val="009115A0"/>
    <w:rsid w:val="00912D12"/>
    <w:rsid w:val="00913052"/>
    <w:rsid w:val="00914A7B"/>
    <w:rsid w:val="00915404"/>
    <w:rsid w:val="009160D7"/>
    <w:rsid w:val="00917982"/>
    <w:rsid w:val="00917A51"/>
    <w:rsid w:val="00917BAB"/>
    <w:rsid w:val="00917BC4"/>
    <w:rsid w:val="009200B3"/>
    <w:rsid w:val="009208EC"/>
    <w:rsid w:val="00921BB7"/>
    <w:rsid w:val="009221B3"/>
    <w:rsid w:val="00922F5C"/>
    <w:rsid w:val="0092362A"/>
    <w:rsid w:val="0092389A"/>
    <w:rsid w:val="00923ECA"/>
    <w:rsid w:val="00924976"/>
    <w:rsid w:val="0092573B"/>
    <w:rsid w:val="00925B27"/>
    <w:rsid w:val="00925C48"/>
    <w:rsid w:val="00927997"/>
    <w:rsid w:val="00927D64"/>
    <w:rsid w:val="009300E8"/>
    <w:rsid w:val="009301F7"/>
    <w:rsid w:val="00930314"/>
    <w:rsid w:val="009312FA"/>
    <w:rsid w:val="009324C0"/>
    <w:rsid w:val="0093352E"/>
    <w:rsid w:val="0093398C"/>
    <w:rsid w:val="00933FE6"/>
    <w:rsid w:val="0093535D"/>
    <w:rsid w:val="009353F6"/>
    <w:rsid w:val="009354F5"/>
    <w:rsid w:val="009363D8"/>
    <w:rsid w:val="00937BAB"/>
    <w:rsid w:val="00941BA4"/>
    <w:rsid w:val="00942475"/>
    <w:rsid w:val="009429A6"/>
    <w:rsid w:val="009430F3"/>
    <w:rsid w:val="00943D3A"/>
    <w:rsid w:val="009441C7"/>
    <w:rsid w:val="009442A1"/>
    <w:rsid w:val="00944308"/>
    <w:rsid w:val="00946082"/>
    <w:rsid w:val="009469FA"/>
    <w:rsid w:val="00946F99"/>
    <w:rsid w:val="0094786F"/>
    <w:rsid w:val="009513B9"/>
    <w:rsid w:val="00952213"/>
    <w:rsid w:val="009522B8"/>
    <w:rsid w:val="00952C9C"/>
    <w:rsid w:val="00953C8D"/>
    <w:rsid w:val="00953EBB"/>
    <w:rsid w:val="00954BF5"/>
    <w:rsid w:val="00954C14"/>
    <w:rsid w:val="009555C5"/>
    <w:rsid w:val="00955729"/>
    <w:rsid w:val="0095725E"/>
    <w:rsid w:val="009577C2"/>
    <w:rsid w:val="009577FB"/>
    <w:rsid w:val="009600AD"/>
    <w:rsid w:val="00960277"/>
    <w:rsid w:val="0096187B"/>
    <w:rsid w:val="00961CB1"/>
    <w:rsid w:val="00961EA8"/>
    <w:rsid w:val="00962910"/>
    <w:rsid w:val="00962A98"/>
    <w:rsid w:val="00962D39"/>
    <w:rsid w:val="00962DFB"/>
    <w:rsid w:val="00963E8E"/>
    <w:rsid w:val="00964FD9"/>
    <w:rsid w:val="0096505F"/>
    <w:rsid w:val="0096569B"/>
    <w:rsid w:val="0097021E"/>
    <w:rsid w:val="0097162C"/>
    <w:rsid w:val="00973388"/>
    <w:rsid w:val="0097368C"/>
    <w:rsid w:val="00974779"/>
    <w:rsid w:val="00975B85"/>
    <w:rsid w:val="00976498"/>
    <w:rsid w:val="00976AC6"/>
    <w:rsid w:val="00976E77"/>
    <w:rsid w:val="009775BF"/>
    <w:rsid w:val="00977BBA"/>
    <w:rsid w:val="009812A8"/>
    <w:rsid w:val="00981B2F"/>
    <w:rsid w:val="0098293A"/>
    <w:rsid w:val="00982D17"/>
    <w:rsid w:val="00982EED"/>
    <w:rsid w:val="0098358A"/>
    <w:rsid w:val="00983F21"/>
    <w:rsid w:val="009845B8"/>
    <w:rsid w:val="00985D5E"/>
    <w:rsid w:val="00986128"/>
    <w:rsid w:val="00986C09"/>
    <w:rsid w:val="009879AA"/>
    <w:rsid w:val="00990EB9"/>
    <w:rsid w:val="00990F9F"/>
    <w:rsid w:val="0099122E"/>
    <w:rsid w:val="00992442"/>
    <w:rsid w:val="00993698"/>
    <w:rsid w:val="00993EEF"/>
    <w:rsid w:val="009944BC"/>
    <w:rsid w:val="0099502F"/>
    <w:rsid w:val="009954F5"/>
    <w:rsid w:val="009956C6"/>
    <w:rsid w:val="00995777"/>
    <w:rsid w:val="00996848"/>
    <w:rsid w:val="009A027A"/>
    <w:rsid w:val="009A2F2F"/>
    <w:rsid w:val="009A4EF0"/>
    <w:rsid w:val="009A6FBD"/>
    <w:rsid w:val="009A7013"/>
    <w:rsid w:val="009A78F6"/>
    <w:rsid w:val="009B1099"/>
    <w:rsid w:val="009B1837"/>
    <w:rsid w:val="009B1A20"/>
    <w:rsid w:val="009B1D85"/>
    <w:rsid w:val="009B285B"/>
    <w:rsid w:val="009B3602"/>
    <w:rsid w:val="009B3A1F"/>
    <w:rsid w:val="009B471B"/>
    <w:rsid w:val="009B4974"/>
    <w:rsid w:val="009B4D56"/>
    <w:rsid w:val="009B4DD5"/>
    <w:rsid w:val="009B5ADA"/>
    <w:rsid w:val="009C1199"/>
    <w:rsid w:val="009C1208"/>
    <w:rsid w:val="009C1587"/>
    <w:rsid w:val="009C1D7C"/>
    <w:rsid w:val="009C24BD"/>
    <w:rsid w:val="009C2914"/>
    <w:rsid w:val="009C2CDA"/>
    <w:rsid w:val="009C300A"/>
    <w:rsid w:val="009C4CF8"/>
    <w:rsid w:val="009C4FE7"/>
    <w:rsid w:val="009C5416"/>
    <w:rsid w:val="009C58C1"/>
    <w:rsid w:val="009C6303"/>
    <w:rsid w:val="009C6833"/>
    <w:rsid w:val="009D049D"/>
    <w:rsid w:val="009D0AB7"/>
    <w:rsid w:val="009D0C54"/>
    <w:rsid w:val="009D15DE"/>
    <w:rsid w:val="009D2FEB"/>
    <w:rsid w:val="009D3A60"/>
    <w:rsid w:val="009D3AFE"/>
    <w:rsid w:val="009D539B"/>
    <w:rsid w:val="009D5530"/>
    <w:rsid w:val="009D7105"/>
    <w:rsid w:val="009E0191"/>
    <w:rsid w:val="009E0357"/>
    <w:rsid w:val="009E2604"/>
    <w:rsid w:val="009E2FC8"/>
    <w:rsid w:val="009E3B43"/>
    <w:rsid w:val="009E3C72"/>
    <w:rsid w:val="009E453F"/>
    <w:rsid w:val="009E52CA"/>
    <w:rsid w:val="009E53F0"/>
    <w:rsid w:val="009E58DD"/>
    <w:rsid w:val="009E73FB"/>
    <w:rsid w:val="009E7E45"/>
    <w:rsid w:val="009F06AD"/>
    <w:rsid w:val="009F0D7D"/>
    <w:rsid w:val="009F1552"/>
    <w:rsid w:val="009F1BDA"/>
    <w:rsid w:val="009F379B"/>
    <w:rsid w:val="009F449A"/>
    <w:rsid w:val="009F4870"/>
    <w:rsid w:val="009F4B9C"/>
    <w:rsid w:val="009F51E2"/>
    <w:rsid w:val="009F53C1"/>
    <w:rsid w:val="009F5B5B"/>
    <w:rsid w:val="009F646C"/>
    <w:rsid w:val="009F660F"/>
    <w:rsid w:val="009F6F75"/>
    <w:rsid w:val="00A00BD5"/>
    <w:rsid w:val="00A01223"/>
    <w:rsid w:val="00A02087"/>
    <w:rsid w:val="00A033CB"/>
    <w:rsid w:val="00A03D6D"/>
    <w:rsid w:val="00A042FA"/>
    <w:rsid w:val="00A05B3E"/>
    <w:rsid w:val="00A06EE1"/>
    <w:rsid w:val="00A0726A"/>
    <w:rsid w:val="00A10C06"/>
    <w:rsid w:val="00A10C34"/>
    <w:rsid w:val="00A116C1"/>
    <w:rsid w:val="00A11D1B"/>
    <w:rsid w:val="00A11DF2"/>
    <w:rsid w:val="00A12E43"/>
    <w:rsid w:val="00A13CCE"/>
    <w:rsid w:val="00A14700"/>
    <w:rsid w:val="00A14889"/>
    <w:rsid w:val="00A15240"/>
    <w:rsid w:val="00A163DF"/>
    <w:rsid w:val="00A17035"/>
    <w:rsid w:val="00A1714A"/>
    <w:rsid w:val="00A171F5"/>
    <w:rsid w:val="00A17267"/>
    <w:rsid w:val="00A206B4"/>
    <w:rsid w:val="00A21469"/>
    <w:rsid w:val="00A21A6A"/>
    <w:rsid w:val="00A22704"/>
    <w:rsid w:val="00A22D00"/>
    <w:rsid w:val="00A22E7C"/>
    <w:rsid w:val="00A230D5"/>
    <w:rsid w:val="00A23605"/>
    <w:rsid w:val="00A239F2"/>
    <w:rsid w:val="00A23F41"/>
    <w:rsid w:val="00A24486"/>
    <w:rsid w:val="00A249F0"/>
    <w:rsid w:val="00A24E00"/>
    <w:rsid w:val="00A251E3"/>
    <w:rsid w:val="00A258A1"/>
    <w:rsid w:val="00A25B44"/>
    <w:rsid w:val="00A26B72"/>
    <w:rsid w:val="00A27913"/>
    <w:rsid w:val="00A27B40"/>
    <w:rsid w:val="00A3054E"/>
    <w:rsid w:val="00A309BB"/>
    <w:rsid w:val="00A31057"/>
    <w:rsid w:val="00A31781"/>
    <w:rsid w:val="00A332C6"/>
    <w:rsid w:val="00A333F5"/>
    <w:rsid w:val="00A33678"/>
    <w:rsid w:val="00A33F22"/>
    <w:rsid w:val="00A33FDB"/>
    <w:rsid w:val="00A34E9F"/>
    <w:rsid w:val="00A36BC2"/>
    <w:rsid w:val="00A36EAF"/>
    <w:rsid w:val="00A3708C"/>
    <w:rsid w:val="00A40772"/>
    <w:rsid w:val="00A40B6E"/>
    <w:rsid w:val="00A4110B"/>
    <w:rsid w:val="00A41277"/>
    <w:rsid w:val="00A42323"/>
    <w:rsid w:val="00A43113"/>
    <w:rsid w:val="00A4434A"/>
    <w:rsid w:val="00A44623"/>
    <w:rsid w:val="00A44D8D"/>
    <w:rsid w:val="00A4601A"/>
    <w:rsid w:val="00A46250"/>
    <w:rsid w:val="00A46AE3"/>
    <w:rsid w:val="00A47082"/>
    <w:rsid w:val="00A4717F"/>
    <w:rsid w:val="00A47606"/>
    <w:rsid w:val="00A477F8"/>
    <w:rsid w:val="00A47F7A"/>
    <w:rsid w:val="00A50F7B"/>
    <w:rsid w:val="00A514B2"/>
    <w:rsid w:val="00A51B82"/>
    <w:rsid w:val="00A51E36"/>
    <w:rsid w:val="00A530EC"/>
    <w:rsid w:val="00A53FDA"/>
    <w:rsid w:val="00A5475F"/>
    <w:rsid w:val="00A54AE0"/>
    <w:rsid w:val="00A55CB1"/>
    <w:rsid w:val="00A57F1C"/>
    <w:rsid w:val="00A62309"/>
    <w:rsid w:val="00A62489"/>
    <w:rsid w:val="00A629B9"/>
    <w:rsid w:val="00A62C37"/>
    <w:rsid w:val="00A6612E"/>
    <w:rsid w:val="00A66820"/>
    <w:rsid w:val="00A66F3E"/>
    <w:rsid w:val="00A6722D"/>
    <w:rsid w:val="00A679DA"/>
    <w:rsid w:val="00A67E22"/>
    <w:rsid w:val="00A7017C"/>
    <w:rsid w:val="00A70FB2"/>
    <w:rsid w:val="00A71BFA"/>
    <w:rsid w:val="00A727D8"/>
    <w:rsid w:val="00A73CE1"/>
    <w:rsid w:val="00A75E04"/>
    <w:rsid w:val="00A75EEA"/>
    <w:rsid w:val="00A765B9"/>
    <w:rsid w:val="00A77F0C"/>
    <w:rsid w:val="00A800E8"/>
    <w:rsid w:val="00A80D23"/>
    <w:rsid w:val="00A81678"/>
    <w:rsid w:val="00A820C5"/>
    <w:rsid w:val="00A82A62"/>
    <w:rsid w:val="00A82A6A"/>
    <w:rsid w:val="00A82E53"/>
    <w:rsid w:val="00A84762"/>
    <w:rsid w:val="00A85884"/>
    <w:rsid w:val="00A8627E"/>
    <w:rsid w:val="00A863FA"/>
    <w:rsid w:val="00A870AF"/>
    <w:rsid w:val="00A870EE"/>
    <w:rsid w:val="00A9045A"/>
    <w:rsid w:val="00A9078A"/>
    <w:rsid w:val="00A91D96"/>
    <w:rsid w:val="00A91F88"/>
    <w:rsid w:val="00A92860"/>
    <w:rsid w:val="00A93487"/>
    <w:rsid w:val="00A9365B"/>
    <w:rsid w:val="00A95118"/>
    <w:rsid w:val="00A97085"/>
    <w:rsid w:val="00AA2290"/>
    <w:rsid w:val="00AA244F"/>
    <w:rsid w:val="00AA3269"/>
    <w:rsid w:val="00AA4CA8"/>
    <w:rsid w:val="00AA650E"/>
    <w:rsid w:val="00AA65C1"/>
    <w:rsid w:val="00AA6938"/>
    <w:rsid w:val="00AA7E62"/>
    <w:rsid w:val="00AB06FD"/>
    <w:rsid w:val="00AB1AB1"/>
    <w:rsid w:val="00AB2195"/>
    <w:rsid w:val="00AB4222"/>
    <w:rsid w:val="00AB473E"/>
    <w:rsid w:val="00AB4AA0"/>
    <w:rsid w:val="00AB4F2A"/>
    <w:rsid w:val="00AB58F9"/>
    <w:rsid w:val="00AB5A5F"/>
    <w:rsid w:val="00AB775D"/>
    <w:rsid w:val="00AB7931"/>
    <w:rsid w:val="00AB7965"/>
    <w:rsid w:val="00AC0371"/>
    <w:rsid w:val="00AC1D40"/>
    <w:rsid w:val="00AC1D8F"/>
    <w:rsid w:val="00AC25CA"/>
    <w:rsid w:val="00AC2686"/>
    <w:rsid w:val="00AC272E"/>
    <w:rsid w:val="00AC4159"/>
    <w:rsid w:val="00AC576E"/>
    <w:rsid w:val="00AC694C"/>
    <w:rsid w:val="00AC6FB5"/>
    <w:rsid w:val="00AC7110"/>
    <w:rsid w:val="00AC7649"/>
    <w:rsid w:val="00AC7CAA"/>
    <w:rsid w:val="00AD1E52"/>
    <w:rsid w:val="00AD3074"/>
    <w:rsid w:val="00AD53AA"/>
    <w:rsid w:val="00AD5824"/>
    <w:rsid w:val="00AD5C26"/>
    <w:rsid w:val="00AD686E"/>
    <w:rsid w:val="00AD762E"/>
    <w:rsid w:val="00AE10B5"/>
    <w:rsid w:val="00AE2662"/>
    <w:rsid w:val="00AE3A18"/>
    <w:rsid w:val="00AE4AE8"/>
    <w:rsid w:val="00AE564A"/>
    <w:rsid w:val="00AE622F"/>
    <w:rsid w:val="00AE6B8C"/>
    <w:rsid w:val="00AE6D54"/>
    <w:rsid w:val="00AF13CC"/>
    <w:rsid w:val="00AF2141"/>
    <w:rsid w:val="00AF2DE2"/>
    <w:rsid w:val="00AF31FF"/>
    <w:rsid w:val="00AF379C"/>
    <w:rsid w:val="00AF3AD5"/>
    <w:rsid w:val="00AF3CFE"/>
    <w:rsid w:val="00AF4535"/>
    <w:rsid w:val="00AF4A1B"/>
    <w:rsid w:val="00AF4D69"/>
    <w:rsid w:val="00AF60A1"/>
    <w:rsid w:val="00AF648B"/>
    <w:rsid w:val="00AF690A"/>
    <w:rsid w:val="00AF6C07"/>
    <w:rsid w:val="00AF71AF"/>
    <w:rsid w:val="00AF71DC"/>
    <w:rsid w:val="00AF768A"/>
    <w:rsid w:val="00AF7D30"/>
    <w:rsid w:val="00AF7F32"/>
    <w:rsid w:val="00B007A7"/>
    <w:rsid w:val="00B00A4D"/>
    <w:rsid w:val="00B00C6B"/>
    <w:rsid w:val="00B0181E"/>
    <w:rsid w:val="00B01B7D"/>
    <w:rsid w:val="00B02B65"/>
    <w:rsid w:val="00B03090"/>
    <w:rsid w:val="00B0394C"/>
    <w:rsid w:val="00B039CA"/>
    <w:rsid w:val="00B03A97"/>
    <w:rsid w:val="00B04553"/>
    <w:rsid w:val="00B04637"/>
    <w:rsid w:val="00B0634C"/>
    <w:rsid w:val="00B06FBD"/>
    <w:rsid w:val="00B07316"/>
    <w:rsid w:val="00B108B6"/>
    <w:rsid w:val="00B108F4"/>
    <w:rsid w:val="00B115F7"/>
    <w:rsid w:val="00B116F9"/>
    <w:rsid w:val="00B118B6"/>
    <w:rsid w:val="00B11E55"/>
    <w:rsid w:val="00B125F5"/>
    <w:rsid w:val="00B13615"/>
    <w:rsid w:val="00B15555"/>
    <w:rsid w:val="00B1577C"/>
    <w:rsid w:val="00B15F50"/>
    <w:rsid w:val="00B17F9A"/>
    <w:rsid w:val="00B20257"/>
    <w:rsid w:val="00B20BE2"/>
    <w:rsid w:val="00B21ABC"/>
    <w:rsid w:val="00B22FA4"/>
    <w:rsid w:val="00B23915"/>
    <w:rsid w:val="00B239CF"/>
    <w:rsid w:val="00B243A0"/>
    <w:rsid w:val="00B244D3"/>
    <w:rsid w:val="00B24715"/>
    <w:rsid w:val="00B25902"/>
    <w:rsid w:val="00B26210"/>
    <w:rsid w:val="00B262F9"/>
    <w:rsid w:val="00B26C7A"/>
    <w:rsid w:val="00B301B8"/>
    <w:rsid w:val="00B304E0"/>
    <w:rsid w:val="00B307E6"/>
    <w:rsid w:val="00B309A1"/>
    <w:rsid w:val="00B30B7A"/>
    <w:rsid w:val="00B30F6E"/>
    <w:rsid w:val="00B313D2"/>
    <w:rsid w:val="00B3163C"/>
    <w:rsid w:val="00B31D39"/>
    <w:rsid w:val="00B325C2"/>
    <w:rsid w:val="00B3295F"/>
    <w:rsid w:val="00B334FA"/>
    <w:rsid w:val="00B336E6"/>
    <w:rsid w:val="00B346D0"/>
    <w:rsid w:val="00B34717"/>
    <w:rsid w:val="00B3484A"/>
    <w:rsid w:val="00B35004"/>
    <w:rsid w:val="00B351CE"/>
    <w:rsid w:val="00B352D0"/>
    <w:rsid w:val="00B35DEF"/>
    <w:rsid w:val="00B36714"/>
    <w:rsid w:val="00B3704E"/>
    <w:rsid w:val="00B370D8"/>
    <w:rsid w:val="00B417D2"/>
    <w:rsid w:val="00B4235A"/>
    <w:rsid w:val="00B42887"/>
    <w:rsid w:val="00B42BAD"/>
    <w:rsid w:val="00B43FAC"/>
    <w:rsid w:val="00B4556E"/>
    <w:rsid w:val="00B45865"/>
    <w:rsid w:val="00B463FE"/>
    <w:rsid w:val="00B46531"/>
    <w:rsid w:val="00B47386"/>
    <w:rsid w:val="00B47C54"/>
    <w:rsid w:val="00B50E09"/>
    <w:rsid w:val="00B527D2"/>
    <w:rsid w:val="00B538BF"/>
    <w:rsid w:val="00B53A03"/>
    <w:rsid w:val="00B5558D"/>
    <w:rsid w:val="00B5650E"/>
    <w:rsid w:val="00B56530"/>
    <w:rsid w:val="00B566AB"/>
    <w:rsid w:val="00B569F3"/>
    <w:rsid w:val="00B56AEF"/>
    <w:rsid w:val="00B57CA8"/>
    <w:rsid w:val="00B61925"/>
    <w:rsid w:val="00B62FD1"/>
    <w:rsid w:val="00B630D5"/>
    <w:rsid w:val="00B63387"/>
    <w:rsid w:val="00B63D61"/>
    <w:rsid w:val="00B64734"/>
    <w:rsid w:val="00B64B3B"/>
    <w:rsid w:val="00B655C6"/>
    <w:rsid w:val="00B66587"/>
    <w:rsid w:val="00B66D5D"/>
    <w:rsid w:val="00B672ED"/>
    <w:rsid w:val="00B67463"/>
    <w:rsid w:val="00B704BC"/>
    <w:rsid w:val="00B7098B"/>
    <w:rsid w:val="00B70C4D"/>
    <w:rsid w:val="00B72D82"/>
    <w:rsid w:val="00B73AEF"/>
    <w:rsid w:val="00B74C35"/>
    <w:rsid w:val="00B74E2E"/>
    <w:rsid w:val="00B76EA1"/>
    <w:rsid w:val="00B77142"/>
    <w:rsid w:val="00B772D0"/>
    <w:rsid w:val="00B7785A"/>
    <w:rsid w:val="00B80020"/>
    <w:rsid w:val="00B805C5"/>
    <w:rsid w:val="00B80BB1"/>
    <w:rsid w:val="00B81802"/>
    <w:rsid w:val="00B819B5"/>
    <w:rsid w:val="00B838EF"/>
    <w:rsid w:val="00B841FE"/>
    <w:rsid w:val="00B85197"/>
    <w:rsid w:val="00B8523A"/>
    <w:rsid w:val="00B8563C"/>
    <w:rsid w:val="00B85BA5"/>
    <w:rsid w:val="00B85EA3"/>
    <w:rsid w:val="00B8657C"/>
    <w:rsid w:val="00B866D4"/>
    <w:rsid w:val="00B9052A"/>
    <w:rsid w:val="00B90A6F"/>
    <w:rsid w:val="00B90CB3"/>
    <w:rsid w:val="00B90F49"/>
    <w:rsid w:val="00B91316"/>
    <w:rsid w:val="00B91717"/>
    <w:rsid w:val="00B92281"/>
    <w:rsid w:val="00B927B4"/>
    <w:rsid w:val="00B92C92"/>
    <w:rsid w:val="00B92E51"/>
    <w:rsid w:val="00B9464A"/>
    <w:rsid w:val="00B95871"/>
    <w:rsid w:val="00B95A36"/>
    <w:rsid w:val="00B95E2B"/>
    <w:rsid w:val="00B96959"/>
    <w:rsid w:val="00B96CB5"/>
    <w:rsid w:val="00B97095"/>
    <w:rsid w:val="00BA13F0"/>
    <w:rsid w:val="00BA2199"/>
    <w:rsid w:val="00BA255F"/>
    <w:rsid w:val="00BA257B"/>
    <w:rsid w:val="00BA280F"/>
    <w:rsid w:val="00BA2E6E"/>
    <w:rsid w:val="00BA3CC9"/>
    <w:rsid w:val="00BA43BC"/>
    <w:rsid w:val="00BA4BAB"/>
    <w:rsid w:val="00BA4D90"/>
    <w:rsid w:val="00BA5F79"/>
    <w:rsid w:val="00BA6423"/>
    <w:rsid w:val="00BA7978"/>
    <w:rsid w:val="00BB0347"/>
    <w:rsid w:val="00BB03D9"/>
    <w:rsid w:val="00BB07C5"/>
    <w:rsid w:val="00BB0821"/>
    <w:rsid w:val="00BB1973"/>
    <w:rsid w:val="00BB19EF"/>
    <w:rsid w:val="00BB1DC6"/>
    <w:rsid w:val="00BB2160"/>
    <w:rsid w:val="00BB30F3"/>
    <w:rsid w:val="00BB38D8"/>
    <w:rsid w:val="00BB4E4F"/>
    <w:rsid w:val="00BB4FB2"/>
    <w:rsid w:val="00BB5487"/>
    <w:rsid w:val="00BB5C2D"/>
    <w:rsid w:val="00BB647D"/>
    <w:rsid w:val="00BB64E5"/>
    <w:rsid w:val="00BB67C2"/>
    <w:rsid w:val="00BB7866"/>
    <w:rsid w:val="00BC0A33"/>
    <w:rsid w:val="00BC1839"/>
    <w:rsid w:val="00BC2187"/>
    <w:rsid w:val="00BC218C"/>
    <w:rsid w:val="00BC3153"/>
    <w:rsid w:val="00BC31D0"/>
    <w:rsid w:val="00BC3A67"/>
    <w:rsid w:val="00BC3AF4"/>
    <w:rsid w:val="00BC3DD9"/>
    <w:rsid w:val="00BC3EBF"/>
    <w:rsid w:val="00BC477F"/>
    <w:rsid w:val="00BC5E69"/>
    <w:rsid w:val="00BC5FEF"/>
    <w:rsid w:val="00BC6DE4"/>
    <w:rsid w:val="00BD073E"/>
    <w:rsid w:val="00BD0D04"/>
    <w:rsid w:val="00BD1EA9"/>
    <w:rsid w:val="00BD2057"/>
    <w:rsid w:val="00BD2E96"/>
    <w:rsid w:val="00BD3191"/>
    <w:rsid w:val="00BD3A2C"/>
    <w:rsid w:val="00BD468B"/>
    <w:rsid w:val="00BD46DB"/>
    <w:rsid w:val="00BD4858"/>
    <w:rsid w:val="00BD5383"/>
    <w:rsid w:val="00BD5885"/>
    <w:rsid w:val="00BD60E2"/>
    <w:rsid w:val="00BD794E"/>
    <w:rsid w:val="00BE003B"/>
    <w:rsid w:val="00BE048A"/>
    <w:rsid w:val="00BE0991"/>
    <w:rsid w:val="00BE0BD5"/>
    <w:rsid w:val="00BE0BED"/>
    <w:rsid w:val="00BE118D"/>
    <w:rsid w:val="00BE15B0"/>
    <w:rsid w:val="00BE18C2"/>
    <w:rsid w:val="00BE1F22"/>
    <w:rsid w:val="00BE28C8"/>
    <w:rsid w:val="00BE29D8"/>
    <w:rsid w:val="00BE3033"/>
    <w:rsid w:val="00BE4323"/>
    <w:rsid w:val="00BE45A4"/>
    <w:rsid w:val="00BE4EDE"/>
    <w:rsid w:val="00BE4F53"/>
    <w:rsid w:val="00BE55CB"/>
    <w:rsid w:val="00BE651C"/>
    <w:rsid w:val="00BE7CCA"/>
    <w:rsid w:val="00BE7FD3"/>
    <w:rsid w:val="00BF01EF"/>
    <w:rsid w:val="00BF0EFC"/>
    <w:rsid w:val="00BF13A3"/>
    <w:rsid w:val="00BF187B"/>
    <w:rsid w:val="00BF2D81"/>
    <w:rsid w:val="00BF32B3"/>
    <w:rsid w:val="00BF4024"/>
    <w:rsid w:val="00BF45C2"/>
    <w:rsid w:val="00BF45E5"/>
    <w:rsid w:val="00BF464F"/>
    <w:rsid w:val="00BF6165"/>
    <w:rsid w:val="00BF675F"/>
    <w:rsid w:val="00BF695F"/>
    <w:rsid w:val="00BF74F3"/>
    <w:rsid w:val="00BF772B"/>
    <w:rsid w:val="00BF7A32"/>
    <w:rsid w:val="00BF7CB1"/>
    <w:rsid w:val="00C00287"/>
    <w:rsid w:val="00C02864"/>
    <w:rsid w:val="00C028A2"/>
    <w:rsid w:val="00C02C1A"/>
    <w:rsid w:val="00C02D01"/>
    <w:rsid w:val="00C03822"/>
    <w:rsid w:val="00C03E15"/>
    <w:rsid w:val="00C0486E"/>
    <w:rsid w:val="00C0595E"/>
    <w:rsid w:val="00C05CDE"/>
    <w:rsid w:val="00C05F61"/>
    <w:rsid w:val="00C06065"/>
    <w:rsid w:val="00C06B92"/>
    <w:rsid w:val="00C074C1"/>
    <w:rsid w:val="00C1058B"/>
    <w:rsid w:val="00C127A8"/>
    <w:rsid w:val="00C128E5"/>
    <w:rsid w:val="00C1296A"/>
    <w:rsid w:val="00C139F3"/>
    <w:rsid w:val="00C1426C"/>
    <w:rsid w:val="00C158FD"/>
    <w:rsid w:val="00C159C6"/>
    <w:rsid w:val="00C165F9"/>
    <w:rsid w:val="00C16A23"/>
    <w:rsid w:val="00C170B1"/>
    <w:rsid w:val="00C171D0"/>
    <w:rsid w:val="00C17EBC"/>
    <w:rsid w:val="00C218AD"/>
    <w:rsid w:val="00C21C3B"/>
    <w:rsid w:val="00C221FB"/>
    <w:rsid w:val="00C22A73"/>
    <w:rsid w:val="00C254F5"/>
    <w:rsid w:val="00C255D1"/>
    <w:rsid w:val="00C25D7F"/>
    <w:rsid w:val="00C26184"/>
    <w:rsid w:val="00C263CF"/>
    <w:rsid w:val="00C263FA"/>
    <w:rsid w:val="00C269B3"/>
    <w:rsid w:val="00C2768A"/>
    <w:rsid w:val="00C27EB9"/>
    <w:rsid w:val="00C315BC"/>
    <w:rsid w:val="00C31707"/>
    <w:rsid w:val="00C3213F"/>
    <w:rsid w:val="00C322B8"/>
    <w:rsid w:val="00C3524D"/>
    <w:rsid w:val="00C35FCC"/>
    <w:rsid w:val="00C369A3"/>
    <w:rsid w:val="00C36EB3"/>
    <w:rsid w:val="00C37CDF"/>
    <w:rsid w:val="00C40AF6"/>
    <w:rsid w:val="00C41818"/>
    <w:rsid w:val="00C42B01"/>
    <w:rsid w:val="00C44A1B"/>
    <w:rsid w:val="00C44B26"/>
    <w:rsid w:val="00C44D27"/>
    <w:rsid w:val="00C454FC"/>
    <w:rsid w:val="00C456F2"/>
    <w:rsid w:val="00C45B3D"/>
    <w:rsid w:val="00C464B5"/>
    <w:rsid w:val="00C47A1F"/>
    <w:rsid w:val="00C502CF"/>
    <w:rsid w:val="00C50854"/>
    <w:rsid w:val="00C51648"/>
    <w:rsid w:val="00C52153"/>
    <w:rsid w:val="00C5222E"/>
    <w:rsid w:val="00C52F5C"/>
    <w:rsid w:val="00C531CD"/>
    <w:rsid w:val="00C53958"/>
    <w:rsid w:val="00C547DE"/>
    <w:rsid w:val="00C54F01"/>
    <w:rsid w:val="00C557EB"/>
    <w:rsid w:val="00C563B3"/>
    <w:rsid w:val="00C570C8"/>
    <w:rsid w:val="00C60366"/>
    <w:rsid w:val="00C60549"/>
    <w:rsid w:val="00C60C69"/>
    <w:rsid w:val="00C61D6A"/>
    <w:rsid w:val="00C6271D"/>
    <w:rsid w:val="00C62E12"/>
    <w:rsid w:val="00C62EBA"/>
    <w:rsid w:val="00C631A3"/>
    <w:rsid w:val="00C63768"/>
    <w:rsid w:val="00C649FD"/>
    <w:rsid w:val="00C64F27"/>
    <w:rsid w:val="00C6663E"/>
    <w:rsid w:val="00C70AA4"/>
    <w:rsid w:val="00C70FE2"/>
    <w:rsid w:val="00C71CCB"/>
    <w:rsid w:val="00C72B1D"/>
    <w:rsid w:val="00C7306B"/>
    <w:rsid w:val="00C73C6B"/>
    <w:rsid w:val="00C747DF"/>
    <w:rsid w:val="00C74F27"/>
    <w:rsid w:val="00C7627F"/>
    <w:rsid w:val="00C770A6"/>
    <w:rsid w:val="00C77225"/>
    <w:rsid w:val="00C77D60"/>
    <w:rsid w:val="00C803C6"/>
    <w:rsid w:val="00C8165B"/>
    <w:rsid w:val="00C819E8"/>
    <w:rsid w:val="00C820BB"/>
    <w:rsid w:val="00C8213E"/>
    <w:rsid w:val="00C83909"/>
    <w:rsid w:val="00C83D93"/>
    <w:rsid w:val="00C83E34"/>
    <w:rsid w:val="00C83F18"/>
    <w:rsid w:val="00C842F4"/>
    <w:rsid w:val="00C86FDF"/>
    <w:rsid w:val="00C870E0"/>
    <w:rsid w:val="00C870F4"/>
    <w:rsid w:val="00C874C9"/>
    <w:rsid w:val="00C9003E"/>
    <w:rsid w:val="00C90061"/>
    <w:rsid w:val="00C91716"/>
    <w:rsid w:val="00C932E0"/>
    <w:rsid w:val="00C93C3A"/>
    <w:rsid w:val="00C93EBC"/>
    <w:rsid w:val="00C94CF7"/>
    <w:rsid w:val="00C95588"/>
    <w:rsid w:val="00C95870"/>
    <w:rsid w:val="00C968F4"/>
    <w:rsid w:val="00C96A4C"/>
    <w:rsid w:val="00C97649"/>
    <w:rsid w:val="00CA09A6"/>
    <w:rsid w:val="00CA28C0"/>
    <w:rsid w:val="00CA5B63"/>
    <w:rsid w:val="00CA5DA2"/>
    <w:rsid w:val="00CA68D2"/>
    <w:rsid w:val="00CA6FF3"/>
    <w:rsid w:val="00CA782C"/>
    <w:rsid w:val="00CB1132"/>
    <w:rsid w:val="00CB1DBC"/>
    <w:rsid w:val="00CB1E31"/>
    <w:rsid w:val="00CB23DE"/>
    <w:rsid w:val="00CB2F7C"/>
    <w:rsid w:val="00CB3BC3"/>
    <w:rsid w:val="00CB4114"/>
    <w:rsid w:val="00CB411A"/>
    <w:rsid w:val="00CB5774"/>
    <w:rsid w:val="00CB6ECB"/>
    <w:rsid w:val="00CB7239"/>
    <w:rsid w:val="00CB7478"/>
    <w:rsid w:val="00CB764E"/>
    <w:rsid w:val="00CC1401"/>
    <w:rsid w:val="00CC1911"/>
    <w:rsid w:val="00CC1D5C"/>
    <w:rsid w:val="00CC2651"/>
    <w:rsid w:val="00CC3534"/>
    <w:rsid w:val="00CC5874"/>
    <w:rsid w:val="00CC60E4"/>
    <w:rsid w:val="00CC70E4"/>
    <w:rsid w:val="00CC7724"/>
    <w:rsid w:val="00CD1460"/>
    <w:rsid w:val="00CD1610"/>
    <w:rsid w:val="00CD17C9"/>
    <w:rsid w:val="00CD289F"/>
    <w:rsid w:val="00CD2F29"/>
    <w:rsid w:val="00CD42F5"/>
    <w:rsid w:val="00CD467A"/>
    <w:rsid w:val="00CD4EDB"/>
    <w:rsid w:val="00CD577B"/>
    <w:rsid w:val="00CD5905"/>
    <w:rsid w:val="00CD602E"/>
    <w:rsid w:val="00CD6186"/>
    <w:rsid w:val="00CD6E86"/>
    <w:rsid w:val="00CD6ECC"/>
    <w:rsid w:val="00CD7813"/>
    <w:rsid w:val="00CD7899"/>
    <w:rsid w:val="00CD7D5C"/>
    <w:rsid w:val="00CE0244"/>
    <w:rsid w:val="00CE07E7"/>
    <w:rsid w:val="00CE07F6"/>
    <w:rsid w:val="00CE26CE"/>
    <w:rsid w:val="00CE2714"/>
    <w:rsid w:val="00CE2FBC"/>
    <w:rsid w:val="00CE3122"/>
    <w:rsid w:val="00CE32C5"/>
    <w:rsid w:val="00CE3502"/>
    <w:rsid w:val="00CE3689"/>
    <w:rsid w:val="00CE3757"/>
    <w:rsid w:val="00CE4A4F"/>
    <w:rsid w:val="00CE5D50"/>
    <w:rsid w:val="00CE5E0E"/>
    <w:rsid w:val="00CE6CE1"/>
    <w:rsid w:val="00CF026E"/>
    <w:rsid w:val="00CF12D4"/>
    <w:rsid w:val="00CF172B"/>
    <w:rsid w:val="00CF1B47"/>
    <w:rsid w:val="00CF2ED7"/>
    <w:rsid w:val="00CF5A87"/>
    <w:rsid w:val="00CF5EFD"/>
    <w:rsid w:val="00CF5FD0"/>
    <w:rsid w:val="00CF6616"/>
    <w:rsid w:val="00D003DA"/>
    <w:rsid w:val="00D01149"/>
    <w:rsid w:val="00D0332F"/>
    <w:rsid w:val="00D0344E"/>
    <w:rsid w:val="00D039B9"/>
    <w:rsid w:val="00D04110"/>
    <w:rsid w:val="00D0678E"/>
    <w:rsid w:val="00D06CE7"/>
    <w:rsid w:val="00D06D22"/>
    <w:rsid w:val="00D06F0F"/>
    <w:rsid w:val="00D10782"/>
    <w:rsid w:val="00D12311"/>
    <w:rsid w:val="00D12572"/>
    <w:rsid w:val="00D13116"/>
    <w:rsid w:val="00D134E1"/>
    <w:rsid w:val="00D13B0D"/>
    <w:rsid w:val="00D14AB4"/>
    <w:rsid w:val="00D14EF0"/>
    <w:rsid w:val="00D158BB"/>
    <w:rsid w:val="00D163D8"/>
    <w:rsid w:val="00D16E6F"/>
    <w:rsid w:val="00D16FCB"/>
    <w:rsid w:val="00D1711D"/>
    <w:rsid w:val="00D177C0"/>
    <w:rsid w:val="00D17B3F"/>
    <w:rsid w:val="00D17DC7"/>
    <w:rsid w:val="00D20FB2"/>
    <w:rsid w:val="00D2261A"/>
    <w:rsid w:val="00D25FB6"/>
    <w:rsid w:val="00D268CF"/>
    <w:rsid w:val="00D26B43"/>
    <w:rsid w:val="00D2750F"/>
    <w:rsid w:val="00D27601"/>
    <w:rsid w:val="00D3064B"/>
    <w:rsid w:val="00D31E98"/>
    <w:rsid w:val="00D3290A"/>
    <w:rsid w:val="00D342BD"/>
    <w:rsid w:val="00D342EE"/>
    <w:rsid w:val="00D365E3"/>
    <w:rsid w:val="00D36FE8"/>
    <w:rsid w:val="00D3746C"/>
    <w:rsid w:val="00D405D9"/>
    <w:rsid w:val="00D40AF5"/>
    <w:rsid w:val="00D40B15"/>
    <w:rsid w:val="00D414AB"/>
    <w:rsid w:val="00D421C6"/>
    <w:rsid w:val="00D443AE"/>
    <w:rsid w:val="00D4518F"/>
    <w:rsid w:val="00D45A98"/>
    <w:rsid w:val="00D470B5"/>
    <w:rsid w:val="00D50533"/>
    <w:rsid w:val="00D50679"/>
    <w:rsid w:val="00D518C1"/>
    <w:rsid w:val="00D5206C"/>
    <w:rsid w:val="00D52574"/>
    <w:rsid w:val="00D530E3"/>
    <w:rsid w:val="00D538C4"/>
    <w:rsid w:val="00D53BE4"/>
    <w:rsid w:val="00D5442E"/>
    <w:rsid w:val="00D548BD"/>
    <w:rsid w:val="00D54A1B"/>
    <w:rsid w:val="00D55581"/>
    <w:rsid w:val="00D55ED4"/>
    <w:rsid w:val="00D56DA1"/>
    <w:rsid w:val="00D57985"/>
    <w:rsid w:val="00D57CF0"/>
    <w:rsid w:val="00D60036"/>
    <w:rsid w:val="00D61356"/>
    <w:rsid w:val="00D61853"/>
    <w:rsid w:val="00D63159"/>
    <w:rsid w:val="00D633AD"/>
    <w:rsid w:val="00D637DA"/>
    <w:rsid w:val="00D64A72"/>
    <w:rsid w:val="00D64A78"/>
    <w:rsid w:val="00D64D7A"/>
    <w:rsid w:val="00D657DB"/>
    <w:rsid w:val="00D66F11"/>
    <w:rsid w:val="00D6744C"/>
    <w:rsid w:val="00D67BEF"/>
    <w:rsid w:val="00D70050"/>
    <w:rsid w:val="00D70603"/>
    <w:rsid w:val="00D70838"/>
    <w:rsid w:val="00D7138D"/>
    <w:rsid w:val="00D71C3C"/>
    <w:rsid w:val="00D726D1"/>
    <w:rsid w:val="00D733D7"/>
    <w:rsid w:val="00D73DD5"/>
    <w:rsid w:val="00D74394"/>
    <w:rsid w:val="00D748CD"/>
    <w:rsid w:val="00D74C49"/>
    <w:rsid w:val="00D75561"/>
    <w:rsid w:val="00D76025"/>
    <w:rsid w:val="00D76A27"/>
    <w:rsid w:val="00D771D4"/>
    <w:rsid w:val="00D7739E"/>
    <w:rsid w:val="00D77BA3"/>
    <w:rsid w:val="00D80977"/>
    <w:rsid w:val="00D8247A"/>
    <w:rsid w:val="00D82798"/>
    <w:rsid w:val="00D82AFC"/>
    <w:rsid w:val="00D84188"/>
    <w:rsid w:val="00D843EE"/>
    <w:rsid w:val="00D848A9"/>
    <w:rsid w:val="00D8528D"/>
    <w:rsid w:val="00D85F10"/>
    <w:rsid w:val="00D85FDB"/>
    <w:rsid w:val="00D86153"/>
    <w:rsid w:val="00D866F1"/>
    <w:rsid w:val="00D86FE9"/>
    <w:rsid w:val="00D870BC"/>
    <w:rsid w:val="00D87607"/>
    <w:rsid w:val="00D876C3"/>
    <w:rsid w:val="00D87809"/>
    <w:rsid w:val="00D90E50"/>
    <w:rsid w:val="00D91353"/>
    <w:rsid w:val="00D91A4C"/>
    <w:rsid w:val="00D91A8A"/>
    <w:rsid w:val="00D91C02"/>
    <w:rsid w:val="00D92B7B"/>
    <w:rsid w:val="00D94849"/>
    <w:rsid w:val="00D956C7"/>
    <w:rsid w:val="00D95D81"/>
    <w:rsid w:val="00D960D2"/>
    <w:rsid w:val="00D9721F"/>
    <w:rsid w:val="00DA03C6"/>
    <w:rsid w:val="00DA08FE"/>
    <w:rsid w:val="00DA0C76"/>
    <w:rsid w:val="00DA3885"/>
    <w:rsid w:val="00DA3944"/>
    <w:rsid w:val="00DA5DF6"/>
    <w:rsid w:val="00DA5F08"/>
    <w:rsid w:val="00DA6562"/>
    <w:rsid w:val="00DA6B6F"/>
    <w:rsid w:val="00DB01F0"/>
    <w:rsid w:val="00DB1C36"/>
    <w:rsid w:val="00DB2979"/>
    <w:rsid w:val="00DB3761"/>
    <w:rsid w:val="00DB40BB"/>
    <w:rsid w:val="00DB57F3"/>
    <w:rsid w:val="00DB5A68"/>
    <w:rsid w:val="00DB67BD"/>
    <w:rsid w:val="00DB6C76"/>
    <w:rsid w:val="00DB719F"/>
    <w:rsid w:val="00DB794B"/>
    <w:rsid w:val="00DC188F"/>
    <w:rsid w:val="00DC1AB9"/>
    <w:rsid w:val="00DC29E5"/>
    <w:rsid w:val="00DC32D7"/>
    <w:rsid w:val="00DC3AC3"/>
    <w:rsid w:val="00DC4274"/>
    <w:rsid w:val="00DC4896"/>
    <w:rsid w:val="00DC49D0"/>
    <w:rsid w:val="00DC73D7"/>
    <w:rsid w:val="00DC7818"/>
    <w:rsid w:val="00DD03A1"/>
    <w:rsid w:val="00DD03A6"/>
    <w:rsid w:val="00DD0D67"/>
    <w:rsid w:val="00DD11E8"/>
    <w:rsid w:val="00DD1E28"/>
    <w:rsid w:val="00DD281F"/>
    <w:rsid w:val="00DD33E9"/>
    <w:rsid w:val="00DD393B"/>
    <w:rsid w:val="00DD3946"/>
    <w:rsid w:val="00DD4BB3"/>
    <w:rsid w:val="00DD569E"/>
    <w:rsid w:val="00DD7399"/>
    <w:rsid w:val="00DD7625"/>
    <w:rsid w:val="00DD7BB6"/>
    <w:rsid w:val="00DE123E"/>
    <w:rsid w:val="00DE17B2"/>
    <w:rsid w:val="00DE1A57"/>
    <w:rsid w:val="00DE3362"/>
    <w:rsid w:val="00DE371E"/>
    <w:rsid w:val="00DE3CCB"/>
    <w:rsid w:val="00DE4057"/>
    <w:rsid w:val="00DE443F"/>
    <w:rsid w:val="00DE45FE"/>
    <w:rsid w:val="00DE4EC1"/>
    <w:rsid w:val="00DE658B"/>
    <w:rsid w:val="00DE6E8C"/>
    <w:rsid w:val="00DE7EFC"/>
    <w:rsid w:val="00DF03B6"/>
    <w:rsid w:val="00DF063D"/>
    <w:rsid w:val="00DF3191"/>
    <w:rsid w:val="00DF4C3A"/>
    <w:rsid w:val="00DF57DB"/>
    <w:rsid w:val="00E01095"/>
    <w:rsid w:val="00E02D46"/>
    <w:rsid w:val="00E03CA6"/>
    <w:rsid w:val="00E0553F"/>
    <w:rsid w:val="00E05994"/>
    <w:rsid w:val="00E067A1"/>
    <w:rsid w:val="00E0696C"/>
    <w:rsid w:val="00E07386"/>
    <w:rsid w:val="00E0749B"/>
    <w:rsid w:val="00E07AD2"/>
    <w:rsid w:val="00E07AFE"/>
    <w:rsid w:val="00E10E68"/>
    <w:rsid w:val="00E11ACB"/>
    <w:rsid w:val="00E13679"/>
    <w:rsid w:val="00E146A7"/>
    <w:rsid w:val="00E148F0"/>
    <w:rsid w:val="00E14C27"/>
    <w:rsid w:val="00E15ECF"/>
    <w:rsid w:val="00E15EE0"/>
    <w:rsid w:val="00E17AC6"/>
    <w:rsid w:val="00E20130"/>
    <w:rsid w:val="00E2034D"/>
    <w:rsid w:val="00E20BB4"/>
    <w:rsid w:val="00E211AC"/>
    <w:rsid w:val="00E2396E"/>
    <w:rsid w:val="00E24905"/>
    <w:rsid w:val="00E2570C"/>
    <w:rsid w:val="00E258FD"/>
    <w:rsid w:val="00E26546"/>
    <w:rsid w:val="00E2696D"/>
    <w:rsid w:val="00E3222A"/>
    <w:rsid w:val="00E328AD"/>
    <w:rsid w:val="00E32A08"/>
    <w:rsid w:val="00E33C6E"/>
    <w:rsid w:val="00E34D6D"/>
    <w:rsid w:val="00E35F31"/>
    <w:rsid w:val="00E364CA"/>
    <w:rsid w:val="00E36744"/>
    <w:rsid w:val="00E3741F"/>
    <w:rsid w:val="00E4007E"/>
    <w:rsid w:val="00E41376"/>
    <w:rsid w:val="00E4191B"/>
    <w:rsid w:val="00E41BBE"/>
    <w:rsid w:val="00E41C62"/>
    <w:rsid w:val="00E42583"/>
    <w:rsid w:val="00E42F6F"/>
    <w:rsid w:val="00E431D7"/>
    <w:rsid w:val="00E441B1"/>
    <w:rsid w:val="00E44BE8"/>
    <w:rsid w:val="00E44BEC"/>
    <w:rsid w:val="00E44D0C"/>
    <w:rsid w:val="00E4540C"/>
    <w:rsid w:val="00E46597"/>
    <w:rsid w:val="00E467D7"/>
    <w:rsid w:val="00E4789D"/>
    <w:rsid w:val="00E47A5F"/>
    <w:rsid w:val="00E517B9"/>
    <w:rsid w:val="00E51B76"/>
    <w:rsid w:val="00E52AD2"/>
    <w:rsid w:val="00E5390B"/>
    <w:rsid w:val="00E54359"/>
    <w:rsid w:val="00E55AB5"/>
    <w:rsid w:val="00E55ECA"/>
    <w:rsid w:val="00E567D7"/>
    <w:rsid w:val="00E56A98"/>
    <w:rsid w:val="00E56ECB"/>
    <w:rsid w:val="00E57068"/>
    <w:rsid w:val="00E60384"/>
    <w:rsid w:val="00E607B8"/>
    <w:rsid w:val="00E61636"/>
    <w:rsid w:val="00E6307F"/>
    <w:rsid w:val="00E63704"/>
    <w:rsid w:val="00E64043"/>
    <w:rsid w:val="00E654FC"/>
    <w:rsid w:val="00E65B87"/>
    <w:rsid w:val="00E663E3"/>
    <w:rsid w:val="00E669FB"/>
    <w:rsid w:val="00E66F4E"/>
    <w:rsid w:val="00E66F6C"/>
    <w:rsid w:val="00E706A8"/>
    <w:rsid w:val="00E7351A"/>
    <w:rsid w:val="00E7509A"/>
    <w:rsid w:val="00E7579C"/>
    <w:rsid w:val="00E765FA"/>
    <w:rsid w:val="00E76A43"/>
    <w:rsid w:val="00E81042"/>
    <w:rsid w:val="00E8181B"/>
    <w:rsid w:val="00E81C32"/>
    <w:rsid w:val="00E81F8D"/>
    <w:rsid w:val="00E8270A"/>
    <w:rsid w:val="00E8275C"/>
    <w:rsid w:val="00E8322B"/>
    <w:rsid w:val="00E8351E"/>
    <w:rsid w:val="00E8470C"/>
    <w:rsid w:val="00E84889"/>
    <w:rsid w:val="00E848F8"/>
    <w:rsid w:val="00E84B34"/>
    <w:rsid w:val="00E852E0"/>
    <w:rsid w:val="00E85340"/>
    <w:rsid w:val="00E8545A"/>
    <w:rsid w:val="00E85D7A"/>
    <w:rsid w:val="00E85E88"/>
    <w:rsid w:val="00E86276"/>
    <w:rsid w:val="00E86908"/>
    <w:rsid w:val="00E86DB9"/>
    <w:rsid w:val="00E91346"/>
    <w:rsid w:val="00E9203F"/>
    <w:rsid w:val="00E92625"/>
    <w:rsid w:val="00E92E17"/>
    <w:rsid w:val="00E9305A"/>
    <w:rsid w:val="00E93878"/>
    <w:rsid w:val="00E9387E"/>
    <w:rsid w:val="00E938CA"/>
    <w:rsid w:val="00E97191"/>
    <w:rsid w:val="00E97798"/>
    <w:rsid w:val="00EA07D8"/>
    <w:rsid w:val="00EA1026"/>
    <w:rsid w:val="00EA1E8D"/>
    <w:rsid w:val="00EA25DF"/>
    <w:rsid w:val="00EA2E68"/>
    <w:rsid w:val="00EA2FEC"/>
    <w:rsid w:val="00EA3F0B"/>
    <w:rsid w:val="00EA4B2E"/>
    <w:rsid w:val="00EA5CE6"/>
    <w:rsid w:val="00EA6344"/>
    <w:rsid w:val="00EA7277"/>
    <w:rsid w:val="00EA751B"/>
    <w:rsid w:val="00EA76CD"/>
    <w:rsid w:val="00EA7873"/>
    <w:rsid w:val="00EA7FBA"/>
    <w:rsid w:val="00EB0C09"/>
    <w:rsid w:val="00EB0D53"/>
    <w:rsid w:val="00EB1A80"/>
    <w:rsid w:val="00EB28B3"/>
    <w:rsid w:val="00EB2D73"/>
    <w:rsid w:val="00EB35F9"/>
    <w:rsid w:val="00EB3EDC"/>
    <w:rsid w:val="00EB4202"/>
    <w:rsid w:val="00EB5AA4"/>
    <w:rsid w:val="00EB5F50"/>
    <w:rsid w:val="00EB670B"/>
    <w:rsid w:val="00EB677D"/>
    <w:rsid w:val="00EB6892"/>
    <w:rsid w:val="00EB71C8"/>
    <w:rsid w:val="00EB7537"/>
    <w:rsid w:val="00EC0BA4"/>
    <w:rsid w:val="00EC11A4"/>
    <w:rsid w:val="00EC23A0"/>
    <w:rsid w:val="00EC2D93"/>
    <w:rsid w:val="00EC3FD2"/>
    <w:rsid w:val="00EC6A84"/>
    <w:rsid w:val="00EC6FE0"/>
    <w:rsid w:val="00EC729C"/>
    <w:rsid w:val="00EC73FB"/>
    <w:rsid w:val="00ED0E3E"/>
    <w:rsid w:val="00ED1A13"/>
    <w:rsid w:val="00ED1C8B"/>
    <w:rsid w:val="00ED3731"/>
    <w:rsid w:val="00ED42A7"/>
    <w:rsid w:val="00ED4F65"/>
    <w:rsid w:val="00ED5411"/>
    <w:rsid w:val="00ED556D"/>
    <w:rsid w:val="00ED600E"/>
    <w:rsid w:val="00ED7949"/>
    <w:rsid w:val="00EE0CA3"/>
    <w:rsid w:val="00EE1DD9"/>
    <w:rsid w:val="00EE242D"/>
    <w:rsid w:val="00EE287E"/>
    <w:rsid w:val="00EE3547"/>
    <w:rsid w:val="00EE36F3"/>
    <w:rsid w:val="00EE464A"/>
    <w:rsid w:val="00EE4BA6"/>
    <w:rsid w:val="00EF0D66"/>
    <w:rsid w:val="00EF0F3F"/>
    <w:rsid w:val="00EF1990"/>
    <w:rsid w:val="00EF1D91"/>
    <w:rsid w:val="00EF27E6"/>
    <w:rsid w:val="00EF3508"/>
    <w:rsid w:val="00EF4124"/>
    <w:rsid w:val="00EF4416"/>
    <w:rsid w:val="00EF5528"/>
    <w:rsid w:val="00EF5730"/>
    <w:rsid w:val="00EF5FCC"/>
    <w:rsid w:val="00EF61CC"/>
    <w:rsid w:val="00EF628C"/>
    <w:rsid w:val="00EF6810"/>
    <w:rsid w:val="00EF6AD5"/>
    <w:rsid w:val="00EF7C8F"/>
    <w:rsid w:val="00F01FAE"/>
    <w:rsid w:val="00F023DD"/>
    <w:rsid w:val="00F05452"/>
    <w:rsid w:val="00F0681C"/>
    <w:rsid w:val="00F07179"/>
    <w:rsid w:val="00F07E27"/>
    <w:rsid w:val="00F1192A"/>
    <w:rsid w:val="00F129CE"/>
    <w:rsid w:val="00F12E3C"/>
    <w:rsid w:val="00F14FC1"/>
    <w:rsid w:val="00F155A9"/>
    <w:rsid w:val="00F159F8"/>
    <w:rsid w:val="00F16383"/>
    <w:rsid w:val="00F17D5E"/>
    <w:rsid w:val="00F20FFE"/>
    <w:rsid w:val="00F2181A"/>
    <w:rsid w:val="00F21C69"/>
    <w:rsid w:val="00F225E3"/>
    <w:rsid w:val="00F234D7"/>
    <w:rsid w:val="00F2530B"/>
    <w:rsid w:val="00F253E1"/>
    <w:rsid w:val="00F25A3E"/>
    <w:rsid w:val="00F2618C"/>
    <w:rsid w:val="00F26218"/>
    <w:rsid w:val="00F26234"/>
    <w:rsid w:val="00F26982"/>
    <w:rsid w:val="00F270EB"/>
    <w:rsid w:val="00F304E6"/>
    <w:rsid w:val="00F33027"/>
    <w:rsid w:val="00F340A1"/>
    <w:rsid w:val="00F34189"/>
    <w:rsid w:val="00F3428D"/>
    <w:rsid w:val="00F3466A"/>
    <w:rsid w:val="00F347E9"/>
    <w:rsid w:val="00F34CD6"/>
    <w:rsid w:val="00F350BE"/>
    <w:rsid w:val="00F3645C"/>
    <w:rsid w:val="00F36737"/>
    <w:rsid w:val="00F372AE"/>
    <w:rsid w:val="00F378F1"/>
    <w:rsid w:val="00F37B53"/>
    <w:rsid w:val="00F40171"/>
    <w:rsid w:val="00F403B5"/>
    <w:rsid w:val="00F40AF9"/>
    <w:rsid w:val="00F42194"/>
    <w:rsid w:val="00F4236D"/>
    <w:rsid w:val="00F4288A"/>
    <w:rsid w:val="00F42C42"/>
    <w:rsid w:val="00F43514"/>
    <w:rsid w:val="00F45FF8"/>
    <w:rsid w:val="00F46721"/>
    <w:rsid w:val="00F46B43"/>
    <w:rsid w:val="00F47268"/>
    <w:rsid w:val="00F500C2"/>
    <w:rsid w:val="00F505D1"/>
    <w:rsid w:val="00F50937"/>
    <w:rsid w:val="00F513D8"/>
    <w:rsid w:val="00F5143B"/>
    <w:rsid w:val="00F51D88"/>
    <w:rsid w:val="00F51E53"/>
    <w:rsid w:val="00F53409"/>
    <w:rsid w:val="00F53EAB"/>
    <w:rsid w:val="00F55087"/>
    <w:rsid w:val="00F56704"/>
    <w:rsid w:val="00F5774E"/>
    <w:rsid w:val="00F61A70"/>
    <w:rsid w:val="00F62057"/>
    <w:rsid w:val="00F62AF5"/>
    <w:rsid w:val="00F63329"/>
    <w:rsid w:val="00F6385D"/>
    <w:rsid w:val="00F67138"/>
    <w:rsid w:val="00F703B6"/>
    <w:rsid w:val="00F717EA"/>
    <w:rsid w:val="00F7293D"/>
    <w:rsid w:val="00F72D5C"/>
    <w:rsid w:val="00F7347C"/>
    <w:rsid w:val="00F743BC"/>
    <w:rsid w:val="00F757AF"/>
    <w:rsid w:val="00F767BB"/>
    <w:rsid w:val="00F77619"/>
    <w:rsid w:val="00F77DC2"/>
    <w:rsid w:val="00F80763"/>
    <w:rsid w:val="00F809F1"/>
    <w:rsid w:val="00F80CBF"/>
    <w:rsid w:val="00F80CEF"/>
    <w:rsid w:val="00F80FF6"/>
    <w:rsid w:val="00F81FA5"/>
    <w:rsid w:val="00F8213E"/>
    <w:rsid w:val="00F83248"/>
    <w:rsid w:val="00F85951"/>
    <w:rsid w:val="00F85FE5"/>
    <w:rsid w:val="00F876C9"/>
    <w:rsid w:val="00F877C4"/>
    <w:rsid w:val="00F87CC8"/>
    <w:rsid w:val="00F87D93"/>
    <w:rsid w:val="00F87E2F"/>
    <w:rsid w:val="00F87FAF"/>
    <w:rsid w:val="00F90AB4"/>
    <w:rsid w:val="00F92BAC"/>
    <w:rsid w:val="00F92DD3"/>
    <w:rsid w:val="00F9303B"/>
    <w:rsid w:val="00F93523"/>
    <w:rsid w:val="00F936E1"/>
    <w:rsid w:val="00F93BD9"/>
    <w:rsid w:val="00F942A8"/>
    <w:rsid w:val="00F94302"/>
    <w:rsid w:val="00F94B94"/>
    <w:rsid w:val="00F96128"/>
    <w:rsid w:val="00FA2CDA"/>
    <w:rsid w:val="00FA2EE1"/>
    <w:rsid w:val="00FA473F"/>
    <w:rsid w:val="00FA5540"/>
    <w:rsid w:val="00FA5D86"/>
    <w:rsid w:val="00FA5E09"/>
    <w:rsid w:val="00FA66D9"/>
    <w:rsid w:val="00FA789B"/>
    <w:rsid w:val="00FB0E77"/>
    <w:rsid w:val="00FB1A47"/>
    <w:rsid w:val="00FB2011"/>
    <w:rsid w:val="00FB255E"/>
    <w:rsid w:val="00FB283E"/>
    <w:rsid w:val="00FB4093"/>
    <w:rsid w:val="00FB46CF"/>
    <w:rsid w:val="00FB5A00"/>
    <w:rsid w:val="00FB6148"/>
    <w:rsid w:val="00FB6B9A"/>
    <w:rsid w:val="00FC0988"/>
    <w:rsid w:val="00FC098D"/>
    <w:rsid w:val="00FC098E"/>
    <w:rsid w:val="00FC0BE5"/>
    <w:rsid w:val="00FC1EF6"/>
    <w:rsid w:val="00FC36E2"/>
    <w:rsid w:val="00FC404C"/>
    <w:rsid w:val="00FC46D0"/>
    <w:rsid w:val="00FC54C5"/>
    <w:rsid w:val="00FC63AC"/>
    <w:rsid w:val="00FC7AB5"/>
    <w:rsid w:val="00FD05DC"/>
    <w:rsid w:val="00FD15C7"/>
    <w:rsid w:val="00FD202A"/>
    <w:rsid w:val="00FD22E9"/>
    <w:rsid w:val="00FD2E2E"/>
    <w:rsid w:val="00FD43FC"/>
    <w:rsid w:val="00FD4403"/>
    <w:rsid w:val="00FD444F"/>
    <w:rsid w:val="00FD4B93"/>
    <w:rsid w:val="00FD5016"/>
    <w:rsid w:val="00FD503D"/>
    <w:rsid w:val="00FD5BF0"/>
    <w:rsid w:val="00FD665F"/>
    <w:rsid w:val="00FD704B"/>
    <w:rsid w:val="00FD726E"/>
    <w:rsid w:val="00FD762F"/>
    <w:rsid w:val="00FD7771"/>
    <w:rsid w:val="00FE0BEC"/>
    <w:rsid w:val="00FE1470"/>
    <w:rsid w:val="00FE1755"/>
    <w:rsid w:val="00FE37FE"/>
    <w:rsid w:val="00FE4956"/>
    <w:rsid w:val="00FE5C3F"/>
    <w:rsid w:val="00FE66F7"/>
    <w:rsid w:val="00FE6D54"/>
    <w:rsid w:val="00FE6EB2"/>
    <w:rsid w:val="00FF04CA"/>
    <w:rsid w:val="00FF26BC"/>
    <w:rsid w:val="00FF2C83"/>
    <w:rsid w:val="00FF3097"/>
    <w:rsid w:val="00FF4DAF"/>
    <w:rsid w:val="00FF59DD"/>
    <w:rsid w:val="00FF727C"/>
    <w:rsid w:val="00FF7CF5"/>
    <w:rsid w:val="032DA72C"/>
    <w:rsid w:val="044F2E17"/>
    <w:rsid w:val="0E26996D"/>
    <w:rsid w:val="2D623EBE"/>
    <w:rsid w:val="2F8754E7"/>
    <w:rsid w:val="39E2A27A"/>
    <w:rsid w:val="43719673"/>
    <w:rsid w:val="4D5EF91A"/>
    <w:rsid w:val="59190C88"/>
    <w:rsid w:val="5D922A86"/>
    <w:rsid w:val="6992A97B"/>
    <w:rsid w:val="7D768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F1C6"/>
  <w15:chartTrackingRefBased/>
  <w15:docId w15:val="{A34DE42B-4784-40EC-BE09-B6351DE3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06"/>
    <w:rPr>
      <w:rFonts w:ascii="Segoe UI" w:hAnsi="Segoe UI" w:cs="Segoe UI"/>
      <w:sz w:val="18"/>
      <w:szCs w:val="18"/>
    </w:rPr>
  </w:style>
  <w:style w:type="table" w:styleId="TableGrid">
    <w:name w:val="Table Grid"/>
    <w:basedOn w:val="TableNormal"/>
    <w:uiPriority w:val="39"/>
    <w:rsid w:val="0081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1925"/>
    <w:pPr>
      <w:spacing w:after="0" w:line="240" w:lineRule="auto"/>
      <w:ind w:left="720"/>
      <w:contextualSpacing/>
    </w:pPr>
    <w:rPr>
      <w:rFonts w:ascii="Calibri Light" w:hAnsi="Calibri Light"/>
      <w:sz w:val="20"/>
      <w:szCs w:val="24"/>
      <w:lang w:val="en-US"/>
    </w:rPr>
  </w:style>
  <w:style w:type="paragraph" w:styleId="Header">
    <w:name w:val="header"/>
    <w:basedOn w:val="Normal"/>
    <w:link w:val="HeaderChar"/>
    <w:uiPriority w:val="99"/>
    <w:unhideWhenUsed/>
    <w:rsid w:val="00426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EC"/>
  </w:style>
  <w:style w:type="paragraph" w:styleId="Footer">
    <w:name w:val="footer"/>
    <w:basedOn w:val="Normal"/>
    <w:link w:val="FooterChar"/>
    <w:uiPriority w:val="99"/>
    <w:unhideWhenUsed/>
    <w:rsid w:val="00426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EC"/>
  </w:style>
  <w:style w:type="character" w:styleId="CommentReference">
    <w:name w:val="annotation reference"/>
    <w:basedOn w:val="DefaultParagraphFont"/>
    <w:uiPriority w:val="99"/>
    <w:semiHidden/>
    <w:unhideWhenUsed/>
    <w:rsid w:val="00EC2D93"/>
    <w:rPr>
      <w:sz w:val="16"/>
      <w:szCs w:val="16"/>
    </w:rPr>
  </w:style>
  <w:style w:type="paragraph" w:styleId="CommentText">
    <w:name w:val="annotation text"/>
    <w:basedOn w:val="Normal"/>
    <w:link w:val="CommentTextChar"/>
    <w:uiPriority w:val="99"/>
    <w:unhideWhenUsed/>
    <w:rsid w:val="00EC2D93"/>
    <w:pPr>
      <w:spacing w:line="240" w:lineRule="auto"/>
    </w:pPr>
    <w:rPr>
      <w:sz w:val="20"/>
      <w:szCs w:val="20"/>
    </w:rPr>
  </w:style>
  <w:style w:type="character" w:customStyle="1" w:styleId="CommentTextChar">
    <w:name w:val="Comment Text Char"/>
    <w:basedOn w:val="DefaultParagraphFont"/>
    <w:link w:val="CommentText"/>
    <w:uiPriority w:val="99"/>
    <w:rsid w:val="00EC2D93"/>
    <w:rPr>
      <w:sz w:val="20"/>
      <w:szCs w:val="20"/>
    </w:rPr>
  </w:style>
  <w:style w:type="paragraph" w:styleId="CommentSubject">
    <w:name w:val="annotation subject"/>
    <w:basedOn w:val="CommentText"/>
    <w:next w:val="CommentText"/>
    <w:link w:val="CommentSubjectChar"/>
    <w:uiPriority w:val="99"/>
    <w:semiHidden/>
    <w:unhideWhenUsed/>
    <w:rsid w:val="00EC2D93"/>
    <w:rPr>
      <w:b/>
      <w:bCs/>
    </w:rPr>
  </w:style>
  <w:style w:type="character" w:customStyle="1" w:styleId="CommentSubjectChar">
    <w:name w:val="Comment Subject Char"/>
    <w:basedOn w:val="CommentTextChar"/>
    <w:link w:val="CommentSubject"/>
    <w:uiPriority w:val="99"/>
    <w:semiHidden/>
    <w:rsid w:val="00EC2D93"/>
    <w:rPr>
      <w:b/>
      <w:bCs/>
      <w:sz w:val="20"/>
      <w:szCs w:val="20"/>
    </w:rPr>
  </w:style>
  <w:style w:type="character" w:styleId="PlaceholderText">
    <w:name w:val="Placeholder Text"/>
    <w:basedOn w:val="DefaultParagraphFont"/>
    <w:uiPriority w:val="99"/>
    <w:semiHidden/>
    <w:rsid w:val="00E91346"/>
    <w:rPr>
      <w:color w:val="808080"/>
    </w:rPr>
  </w:style>
  <w:style w:type="character" w:styleId="Hyperlink">
    <w:name w:val="Hyperlink"/>
    <w:basedOn w:val="DefaultParagraphFont"/>
    <w:uiPriority w:val="99"/>
    <w:unhideWhenUsed/>
    <w:rsid w:val="00B85197"/>
    <w:rPr>
      <w:color w:val="0563C1"/>
      <w:u w:val="single"/>
    </w:rPr>
  </w:style>
  <w:style w:type="paragraph" w:customStyle="1" w:styleId="DPCbody">
    <w:name w:val="DPC body"/>
    <w:basedOn w:val="Normal"/>
    <w:rsid w:val="00B85197"/>
    <w:pPr>
      <w:spacing w:line="300" w:lineRule="atLeast"/>
    </w:pPr>
    <w:rPr>
      <w:rFonts w:ascii="Calibri" w:hAnsi="Calibri" w:cs="Calibri"/>
      <w:color w:val="000000"/>
    </w:rPr>
  </w:style>
  <w:style w:type="character" w:styleId="UnresolvedMention">
    <w:name w:val="Unresolved Mention"/>
    <w:basedOn w:val="DefaultParagraphFont"/>
    <w:uiPriority w:val="99"/>
    <w:unhideWhenUsed/>
    <w:rsid w:val="00B85197"/>
    <w:rPr>
      <w:color w:val="605E5C"/>
      <w:shd w:val="clear" w:color="auto" w:fill="E1DFDD"/>
    </w:rPr>
  </w:style>
  <w:style w:type="paragraph" w:customStyle="1" w:styleId="Heading">
    <w:name w:val="Heading"/>
    <w:link w:val="HeadingChar"/>
    <w:autoRedefine/>
    <w:qFormat/>
    <w:locked/>
    <w:rsid w:val="00886223"/>
    <w:pPr>
      <w:spacing w:after="480" w:line="240" w:lineRule="auto"/>
      <w:outlineLvl w:val="0"/>
    </w:pPr>
    <w:rPr>
      <w:rFonts w:ascii="Rockwell" w:hAnsi="Rockwell" w:cs="Times New Roman (Body CS)"/>
      <w:color w:val="006600"/>
      <w:spacing w:val="-6"/>
      <w:sz w:val="48"/>
      <w:szCs w:val="48"/>
    </w:rPr>
  </w:style>
  <w:style w:type="character" w:customStyle="1" w:styleId="HeadingChar">
    <w:name w:val="Heading Char"/>
    <w:basedOn w:val="DefaultParagraphFont"/>
    <w:link w:val="Heading"/>
    <w:rsid w:val="00886223"/>
    <w:rPr>
      <w:rFonts w:ascii="Rockwell" w:hAnsi="Rockwell" w:cs="Times New Roman (Body CS)"/>
      <w:color w:val="006600"/>
      <w:spacing w:val="-6"/>
      <w:sz w:val="48"/>
      <w:szCs w:val="48"/>
    </w:rPr>
  </w:style>
  <w:style w:type="paragraph" w:customStyle="1" w:styleId="LetterText">
    <w:name w:val="Letter Text"/>
    <w:rsid w:val="008618F2"/>
    <w:pPr>
      <w:spacing w:after="0" w:line="240" w:lineRule="auto"/>
    </w:pPr>
    <w:rPr>
      <w:rFonts w:ascii="Calibri" w:eastAsiaTheme="minorEastAsia" w:hAnsi="Calibri"/>
    </w:rPr>
  </w:style>
  <w:style w:type="paragraph" w:customStyle="1" w:styleId="VIRTBulletpoints">
    <w:name w:val="VIRT Bullet points"/>
    <w:link w:val="VIRTBulletpointsChar"/>
    <w:qFormat/>
    <w:rsid w:val="005C2D5C"/>
    <w:pPr>
      <w:numPr>
        <w:numId w:val="7"/>
      </w:numPr>
      <w:spacing w:after="0" w:line="276" w:lineRule="auto"/>
      <w:ind w:left="357" w:hanging="357"/>
      <w:contextualSpacing/>
    </w:pPr>
    <w:rPr>
      <w:rFonts w:ascii="Calibri" w:hAnsi="Calibri" w:cs="Arial"/>
      <w:szCs w:val="20"/>
    </w:rPr>
  </w:style>
  <w:style w:type="paragraph" w:customStyle="1" w:styleId="Paragraph">
    <w:name w:val="Paragraph"/>
    <w:qFormat/>
    <w:rsid w:val="006C13D6"/>
    <w:pPr>
      <w:spacing w:before="180" w:after="180" w:line="276" w:lineRule="auto"/>
      <w:jc w:val="both"/>
    </w:pPr>
    <w:rPr>
      <w:rFonts w:ascii="Calibri Light" w:hAnsi="Calibri Light" w:cs="Arial"/>
      <w:bCs/>
      <w:color w:val="70AD47" w:themeColor="accent6"/>
      <w:sz w:val="26"/>
      <w:szCs w:val="20"/>
    </w:rPr>
  </w:style>
  <w:style w:type="character" w:customStyle="1" w:styleId="ParabeforebulletlistChar">
    <w:name w:val="Para before bullet list Char"/>
    <w:basedOn w:val="DefaultParagraphFont"/>
    <w:link w:val="Parabeforebulletlist"/>
    <w:locked/>
    <w:rsid w:val="006C13D6"/>
    <w:rPr>
      <w:rFonts w:ascii="Calibri Light" w:hAnsi="Calibri Light"/>
      <w:color w:val="70AD47" w:themeColor="accent6"/>
      <w:sz w:val="26"/>
    </w:rPr>
  </w:style>
  <w:style w:type="paragraph" w:customStyle="1" w:styleId="Parabeforebulletlist">
    <w:name w:val="Para before bullet list"/>
    <w:link w:val="ParabeforebulletlistChar"/>
    <w:autoRedefine/>
    <w:rsid w:val="006C13D6"/>
    <w:pPr>
      <w:keepNext/>
      <w:spacing w:before="120" w:after="120" w:line="276" w:lineRule="auto"/>
      <w:jc w:val="both"/>
    </w:pPr>
    <w:rPr>
      <w:rFonts w:ascii="Calibri Light" w:hAnsi="Calibri Light"/>
      <w:color w:val="70AD47" w:themeColor="accent6"/>
      <w:sz w:val="26"/>
    </w:rPr>
  </w:style>
  <w:style w:type="character" w:styleId="FootnoteReference">
    <w:name w:val="footnote reference"/>
    <w:basedOn w:val="DefaultParagraphFont"/>
    <w:uiPriority w:val="99"/>
    <w:unhideWhenUsed/>
    <w:rsid w:val="006C13D6"/>
    <w:rPr>
      <w:vertAlign w:val="superscript"/>
    </w:rPr>
  </w:style>
  <w:style w:type="character" w:customStyle="1" w:styleId="FootnoteChar">
    <w:name w:val="Footnote Char"/>
    <w:basedOn w:val="DefaultParagraphFont"/>
    <w:link w:val="Footnote"/>
    <w:locked/>
    <w:rsid w:val="006C13D6"/>
    <w:rPr>
      <w:rFonts w:ascii="Calibri Light" w:eastAsia="Rockwell" w:hAnsi="Calibri Light" w:cs="Calibri Light"/>
      <w:color w:val="70AD47" w:themeColor="accent6"/>
      <w:sz w:val="18"/>
      <w:szCs w:val="20"/>
    </w:rPr>
  </w:style>
  <w:style w:type="paragraph" w:customStyle="1" w:styleId="Footnote">
    <w:name w:val="Footnote"/>
    <w:basedOn w:val="FootnoteText"/>
    <w:link w:val="FootnoteChar"/>
    <w:autoRedefine/>
    <w:rsid w:val="006C13D6"/>
    <w:pPr>
      <w:ind w:left="181" w:right="-431" w:hanging="181"/>
      <w:contextualSpacing/>
    </w:pPr>
    <w:rPr>
      <w:rFonts w:ascii="Calibri Light" w:eastAsia="Rockwell" w:hAnsi="Calibri Light" w:cs="Calibri Light"/>
      <w:color w:val="70AD47" w:themeColor="accent6"/>
      <w:sz w:val="18"/>
    </w:rPr>
  </w:style>
  <w:style w:type="character" w:customStyle="1" w:styleId="VIRTBulletpointsChar">
    <w:name w:val="VIRT Bullet points Char"/>
    <w:basedOn w:val="DefaultParagraphFont"/>
    <w:link w:val="VIRTBulletpoints"/>
    <w:locked/>
    <w:rsid w:val="006C13D6"/>
    <w:rPr>
      <w:rFonts w:ascii="Calibri" w:hAnsi="Calibri" w:cs="Arial"/>
      <w:szCs w:val="20"/>
    </w:rPr>
  </w:style>
  <w:style w:type="paragraph" w:styleId="FootnoteText">
    <w:name w:val="footnote text"/>
    <w:basedOn w:val="Normal"/>
    <w:link w:val="FootnoteTextChar"/>
    <w:uiPriority w:val="99"/>
    <w:semiHidden/>
    <w:unhideWhenUsed/>
    <w:rsid w:val="006C13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3D6"/>
    <w:rPr>
      <w:sz w:val="20"/>
      <w:szCs w:val="20"/>
    </w:rPr>
  </w:style>
  <w:style w:type="character" w:customStyle="1" w:styleId="apple-converted-space">
    <w:name w:val="apple-converted-space"/>
    <w:basedOn w:val="DefaultParagraphFont"/>
    <w:rsid w:val="00E26546"/>
  </w:style>
  <w:style w:type="paragraph" w:styleId="Revision">
    <w:name w:val="Revision"/>
    <w:hidden/>
    <w:uiPriority w:val="99"/>
    <w:semiHidden/>
    <w:rsid w:val="00137065"/>
    <w:pPr>
      <w:spacing w:after="0" w:line="240" w:lineRule="auto"/>
    </w:pPr>
  </w:style>
  <w:style w:type="character" w:customStyle="1" w:styleId="normaltextrun">
    <w:name w:val="normaltextrun"/>
    <w:basedOn w:val="DefaultParagraphFont"/>
    <w:rsid w:val="00BA280F"/>
  </w:style>
  <w:style w:type="character" w:styleId="Mention">
    <w:name w:val="Mention"/>
    <w:basedOn w:val="DefaultParagraphFont"/>
    <w:uiPriority w:val="99"/>
    <w:unhideWhenUsed/>
    <w:rsid w:val="00A9045A"/>
    <w:rPr>
      <w:color w:val="2B579A"/>
      <w:shd w:val="clear" w:color="auto" w:fill="E1DFDD"/>
    </w:rPr>
  </w:style>
  <w:style w:type="character" w:styleId="FollowedHyperlink">
    <w:name w:val="FollowedHyperlink"/>
    <w:basedOn w:val="DefaultParagraphFont"/>
    <w:uiPriority w:val="99"/>
    <w:semiHidden/>
    <w:unhideWhenUsed/>
    <w:rsid w:val="00FD7771"/>
    <w:rPr>
      <w:color w:val="954F72" w:themeColor="followedHyperlink"/>
      <w:u w:val="single"/>
    </w:rPr>
  </w:style>
  <w:style w:type="paragraph" w:customStyle="1" w:styleId="VIRTHeading2">
    <w:name w:val="VIRT Heading 2"/>
    <w:basedOn w:val="Normal"/>
    <w:link w:val="VIRTHeading2Char"/>
    <w:qFormat/>
    <w:locked/>
    <w:rsid w:val="008A1C17"/>
    <w:pPr>
      <w:spacing w:before="240" w:after="240" w:line="240" w:lineRule="auto"/>
      <w:jc w:val="both"/>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8A1C17"/>
    <w:rPr>
      <w:rFonts w:ascii="Rockwell" w:hAnsi="Rockwell" w:cs="Times New Roman (Body CS)"/>
      <w:color w:val="007449"/>
      <w:sz w:val="44"/>
      <w:szCs w:val="44"/>
    </w:rPr>
  </w:style>
  <w:style w:type="character" w:customStyle="1" w:styleId="cf01">
    <w:name w:val="cf01"/>
    <w:basedOn w:val="DefaultParagraphFont"/>
    <w:rsid w:val="00CE27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8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vic.gov.au/virt-privacy-policy" TargetMode="External"/><Relationship Id="rId3" Type="http://schemas.openxmlformats.org/officeDocument/2006/relationships/customXml" Target="../customXml/item3.xml"/><Relationship Id="rId21" Type="http://schemas.openxmlformats.org/officeDocument/2006/relationships/hyperlink" Target="mailto:enquiries@remunerationtribunal.vic.gov.au" TargetMode="External"/><Relationship Id="rId7" Type="http://schemas.openxmlformats.org/officeDocument/2006/relationships/styles" Target="styles.xml"/><Relationship Id="rId12" Type="http://schemas.openxmlformats.org/officeDocument/2006/relationships/hyperlink" Target="mailto:enquiries@remunerationtribunal.vic.gov.au" TargetMode="External"/><Relationship Id="rId17" Type="http://schemas.openxmlformats.org/officeDocument/2006/relationships/hyperlink" Target="https://www.vic.gov.au/tribunals-determination-vps-executive-remuneration-bands" TargetMode="External"/><Relationship Id="rId2" Type="http://schemas.openxmlformats.org/officeDocument/2006/relationships/customXml" Target="../customXml/item2.xml"/><Relationship Id="rId16" Type="http://schemas.openxmlformats.org/officeDocument/2006/relationships/hyperlink" Target="mailto:enquiries@remunerationtribunal.vic.gov.au" TargetMode="External"/><Relationship Id="rId20" Type="http://schemas.openxmlformats.org/officeDocument/2006/relationships/hyperlink" Target="https://www.vic.gov.au/virt-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victorian-independent-remuneration-tribun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e0cbbd-9970-43b6-9355-fd97ff13673a">
      <UserInfo>
        <DisplayName>Lev Gutkin (DPC)</DisplayName>
        <AccountId>13</AccountId>
        <AccountType/>
      </UserInfo>
      <UserInfo>
        <DisplayName>Everyone except external users</DisplayName>
        <AccountId>10</AccountId>
        <AccountType/>
      </UserInfo>
      <UserInfo>
        <DisplayName>Nick Voukelatos (DPC)</DisplayName>
        <AccountId>7</AccountId>
        <AccountType/>
      </UserInfo>
      <UserInfo>
        <DisplayName>Eliza Souter (DPC)</DisplayName>
        <AccountId>16</AccountId>
        <AccountType/>
      </UserInfo>
      <UserInfo>
        <DisplayName>Jack Lucas (DPC)</DisplayName>
        <AccountId>14</AccountId>
        <AccountType/>
      </UserInfo>
      <UserInfo>
        <DisplayName>Annette Katiforis (DPC)</DisplayName>
        <AccountId>73</AccountId>
        <AccountType/>
      </UserInfo>
      <UserInfo>
        <DisplayName>Hanna Roderick (DPC)</DisplayName>
        <AccountId>80</AccountId>
        <AccountType/>
      </UserInfo>
      <UserInfo>
        <DisplayName>Alanna Bromley (DPC)</DisplayName>
        <AccountId>96</AccountId>
        <AccountType/>
      </UserInfo>
      <UserInfo>
        <DisplayName>Madeleine Pickup (DPC)</DisplayName>
        <AccountId>108</AccountId>
        <AccountType/>
      </UserInfo>
      <UserInfo>
        <DisplayName>Andrew Walker (DPC)</DisplayName>
        <AccountId>11</AccountId>
        <AccountType/>
      </UserInfo>
    </SharedWithUsers>
    <lcf76f155ced4ddcb4097134ff3c332f xmlns="b94e1e71-129c-4de1-afb3-2f736e1370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8E11D9790CF74DAAE7686528C74D80" ma:contentTypeVersion="11" ma:contentTypeDescription="Create a new document." ma:contentTypeScope="" ma:versionID="6e5c3f1f25b4e679d04875373c580f5d">
  <xsd:schema xmlns:xsd="http://www.w3.org/2001/XMLSchema" xmlns:xs="http://www.w3.org/2001/XMLSchema" xmlns:p="http://schemas.microsoft.com/office/2006/metadata/properties" xmlns:ns2="b94e1e71-129c-4de1-afb3-2f736e137077" xmlns:ns3="fce0cbbd-9970-43b6-9355-fd97ff13673a" targetNamespace="http://schemas.microsoft.com/office/2006/metadata/properties" ma:root="true" ma:fieldsID="135534cd53b97185b628204b44def78a" ns2:_="" ns3:_="">
    <xsd:import namespace="b94e1e71-129c-4de1-afb3-2f736e137077"/>
    <xsd:import namespace="fce0cbbd-9970-43b6-9355-fd97ff136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1e71-129c-4de1-afb3-2f736e137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0cbbd-9970-43b6-9355-fd97ff136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BA4FAD0-E5A3-416A-A13D-98D0FAF5D17B}">
  <ds:schemaRefs>
    <ds:schemaRef ds:uri="http://schemas.microsoft.com/office/2006/metadata/properties"/>
    <ds:schemaRef ds:uri="http://schemas.microsoft.com/office/infopath/2007/PartnerControls"/>
    <ds:schemaRef ds:uri="fce0cbbd-9970-43b6-9355-fd97ff13673a"/>
    <ds:schemaRef ds:uri="b94e1e71-129c-4de1-afb3-2f736e137077"/>
  </ds:schemaRefs>
</ds:datastoreItem>
</file>

<file path=customXml/itemProps2.xml><?xml version="1.0" encoding="utf-8"?>
<ds:datastoreItem xmlns:ds="http://schemas.openxmlformats.org/officeDocument/2006/customXml" ds:itemID="{9EFEBAB7-1B6D-4936-8DD8-CA5D20B7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1e71-129c-4de1-afb3-2f736e137077"/>
    <ds:schemaRef ds:uri="fce0cbbd-9970-43b6-9355-fd97ff13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3744B-7C19-4BE4-AE27-39C4FC75625D}">
  <ds:schemaRefs>
    <ds:schemaRef ds:uri="http://schemas.microsoft.com/sharepoint/v3/contenttype/forms"/>
  </ds:schemaRefs>
</ds:datastoreItem>
</file>

<file path=customXml/itemProps4.xml><?xml version="1.0" encoding="utf-8"?>
<ds:datastoreItem xmlns:ds="http://schemas.openxmlformats.org/officeDocument/2006/customXml" ds:itemID="{5E2A7201-1E00-4238-B52D-A2D760FFF2FA}">
  <ds:schemaRefs>
    <ds:schemaRef ds:uri="http://schemas.openxmlformats.org/officeDocument/2006/bibliography"/>
  </ds:schemaRefs>
</ds:datastoreItem>
</file>

<file path=customXml/itemProps5.xml><?xml version="1.0" encoding="utf-8"?>
<ds:datastoreItem xmlns:ds="http://schemas.openxmlformats.org/officeDocument/2006/customXml" ds:itemID="{AA34227B-5A5C-4D70-85DB-F96A7E420E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Links>
    <vt:vector size="42" baseType="variant">
      <vt:variant>
        <vt:i4>4784226</vt:i4>
      </vt:variant>
      <vt:variant>
        <vt:i4>18</vt:i4>
      </vt:variant>
      <vt:variant>
        <vt:i4>0</vt:i4>
      </vt:variant>
      <vt:variant>
        <vt:i4>5</vt:i4>
      </vt:variant>
      <vt:variant>
        <vt:lpwstr>mailto:enquiries@remunerationtribunal.vic.gov.au</vt:lpwstr>
      </vt:variant>
      <vt:variant>
        <vt:lpwstr/>
      </vt:variant>
      <vt:variant>
        <vt:i4>2556009</vt:i4>
      </vt:variant>
      <vt:variant>
        <vt:i4>15</vt:i4>
      </vt:variant>
      <vt:variant>
        <vt:i4>0</vt:i4>
      </vt:variant>
      <vt:variant>
        <vt:i4>5</vt:i4>
      </vt:variant>
      <vt:variant>
        <vt:lpwstr>https://www.vic.gov.au/virt-privacy-policy</vt:lpwstr>
      </vt:variant>
      <vt:variant>
        <vt:lpwstr/>
      </vt:variant>
      <vt:variant>
        <vt:i4>6488186</vt:i4>
      </vt:variant>
      <vt:variant>
        <vt:i4>12</vt:i4>
      </vt:variant>
      <vt:variant>
        <vt:i4>0</vt:i4>
      </vt:variant>
      <vt:variant>
        <vt:i4>5</vt:i4>
      </vt:variant>
      <vt:variant>
        <vt:lpwstr>https://www.vic.gov.au/victorian-independent-remuneration-tribunal</vt:lpwstr>
      </vt:variant>
      <vt:variant>
        <vt:lpwstr/>
      </vt:variant>
      <vt:variant>
        <vt:i4>2556009</vt:i4>
      </vt:variant>
      <vt:variant>
        <vt:i4>9</vt:i4>
      </vt:variant>
      <vt:variant>
        <vt:i4>0</vt:i4>
      </vt:variant>
      <vt:variant>
        <vt:i4>5</vt:i4>
      </vt:variant>
      <vt:variant>
        <vt:lpwstr>https://www.vic.gov.au/virt-privacy-policy</vt:lpwstr>
      </vt:variant>
      <vt:variant>
        <vt:lpwstr/>
      </vt:variant>
      <vt:variant>
        <vt:i4>6291574</vt:i4>
      </vt:variant>
      <vt:variant>
        <vt:i4>6</vt:i4>
      </vt:variant>
      <vt:variant>
        <vt:i4>0</vt:i4>
      </vt:variant>
      <vt:variant>
        <vt:i4>5</vt:i4>
      </vt:variant>
      <vt:variant>
        <vt:lpwstr>https://www.vic.gov.au/tribunals-determination-vps-executive-remuneration-bands</vt:lpwstr>
      </vt:variant>
      <vt:variant>
        <vt:lpwstr/>
      </vt:variant>
      <vt:variant>
        <vt:i4>4784226</vt:i4>
      </vt:variant>
      <vt:variant>
        <vt:i4>3</vt:i4>
      </vt:variant>
      <vt:variant>
        <vt:i4>0</vt:i4>
      </vt:variant>
      <vt:variant>
        <vt:i4>5</vt:i4>
      </vt:variant>
      <vt:variant>
        <vt:lpwstr>mailto:enquiries@remunerationtribunal.vic.gov.au</vt:lpwstr>
      </vt:variant>
      <vt:variant>
        <vt:lpwstr/>
      </vt:variant>
      <vt:variant>
        <vt:i4>4784226</vt:i4>
      </vt:variant>
      <vt:variant>
        <vt:i4>0</vt:i4>
      </vt:variant>
      <vt:variant>
        <vt:i4>0</vt:i4>
      </vt:variant>
      <vt:variant>
        <vt:i4>5</vt:i4>
      </vt:variant>
      <vt:variant>
        <vt:lpwstr>mailto:enquiries@remunerationtribunal.vic.gov.au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Macdonald (DPC)</dc:creator>
  <cp:keywords/>
  <dc:description/>
  <cp:lastModifiedBy>Hanna Dean (DPC)</cp:lastModifiedBy>
  <cp:revision>226</cp:revision>
  <cp:lastPrinted>2024-01-29T00:52:00Z</cp:lastPrinted>
  <dcterms:created xsi:type="dcterms:W3CDTF">2024-01-22T05:17:00Z</dcterms:created>
  <dcterms:modified xsi:type="dcterms:W3CDTF">2024-01-31T22:27:00Z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0x010100958E11D9790CF74DAAE7686528C74D80</vt:lpwstr>
  </property>
  <property fmtid="{D5CDD505-2E9C-101B-9397-08002B2CF9AE}" pid="3" name="MSIP_Label_7e644455-948d-415b-86c4-b59e4837616a_Enabled">
    <vt:lpwstr>true</vt:lpwstr>
  </property>
  <property fmtid="{D5CDD505-2E9C-101B-9397-08002B2CF9AE}" pid="4" name="MSIP_Label_7e644455-948d-415b-86c4-b59e4837616a_SetDate">
    <vt:lpwstr>2022-02-03T02:40:00Z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
  </property>
  <property fmtid="{D5CDD505-2E9C-101B-9397-08002B2CF9AE}" pid="9" name="MSIP_Label_7e644455-948d-415b-86c4-b59e4837616a_ContentBits">
    <vt:lpwstr>0</vt:lpwstr>
  </property>
  <property fmtid="{D5CDD505-2E9C-101B-9397-08002B2CF9AE}" pid="10" name="MediaServiceImageTags">
    <vt:lpwstr/>
  </property>
</Properties>
</file>